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BD1E75D" w14:textId="34B656BB" w:rsidR="00C04847" w:rsidRPr="00586893" w:rsidRDefault="00000000" w:rsidP="00601B86">
      <w:pPr>
        <w:jc w:val="right"/>
        <w:rPr>
          <w:lang w:val="ru-RU"/>
        </w:rPr>
      </w:pPr>
      <w:r w:rsidRPr="00586893">
        <w:rPr>
          <w:lang w:val="ru-RU"/>
        </w:rPr>
        <w:t>Приложение № 3</w:t>
      </w:r>
      <w:r w:rsidR="00F561F5">
        <w:rPr>
          <w:lang w:val="ru-RU"/>
        </w:rPr>
        <w:t>.1</w:t>
      </w:r>
      <w:r w:rsidRPr="00586893">
        <w:rPr>
          <w:lang w:val="ru-RU"/>
        </w:rPr>
        <w:t xml:space="preserve"> к Пользовательскому соглашению</w:t>
      </w:r>
    </w:p>
    <w:p w14:paraId="6EA5C0D6" w14:textId="77777777" w:rsidR="00C04847" w:rsidRPr="00586893" w:rsidRDefault="00000000">
      <w:pPr>
        <w:spacing w:before="120" w:after="160"/>
        <w:jc w:val="center"/>
        <w:rPr>
          <w:lang w:val="ru-RU"/>
        </w:rPr>
      </w:pPr>
      <w:proofErr w:type="gramStart"/>
      <w:r w:rsidRPr="00586893">
        <w:rPr>
          <w:b/>
          <w:sz w:val="26"/>
          <w:lang w:val="ru-RU"/>
        </w:rPr>
        <w:t>ПЕРЕЧЕНЬ ДОКУМЕНТОВ</w:t>
      </w:r>
      <w:proofErr w:type="gramEnd"/>
      <w:r w:rsidRPr="00586893">
        <w:rPr>
          <w:b/>
          <w:sz w:val="26"/>
          <w:lang w:val="ru-RU"/>
        </w:rPr>
        <w:t xml:space="preserve"> И СВЕДЕНИЙ, НЕОБХОДИМЫХ ДЛЯ ПРОХОЖДЕНИЯ ПРОЦЕДУРЫ АККРЕДИТАЦИИ НА ЭТП «СТАН-Торги»</w:t>
      </w:r>
    </w:p>
    <w:p w14:paraId="67E3BADD" w14:textId="77777777" w:rsidR="00C04847" w:rsidRPr="00586893" w:rsidRDefault="00000000" w:rsidP="00601B86">
      <w:pPr>
        <w:spacing w:after="80"/>
        <w:ind w:firstLine="567"/>
        <w:jc w:val="both"/>
        <w:rPr>
          <w:lang w:val="ru-RU"/>
        </w:rPr>
      </w:pPr>
      <w:r w:rsidRPr="00586893">
        <w:rPr>
          <w:lang w:val="ru-RU"/>
        </w:rPr>
        <w:t>1. Сведения об Организации, указываемые в карточке Организации в Личном кабинете (раздел «Компании») при её добавлении и актуализируемые Пользователем:</w:t>
      </w:r>
    </w:p>
    <w:p w14:paraId="1E0E0997" w14:textId="4A7362D2" w:rsidR="00C04847" w:rsidRPr="00586893" w:rsidRDefault="00000000" w:rsidP="00601B86">
      <w:pPr>
        <w:spacing w:after="40"/>
        <w:ind w:firstLine="567"/>
        <w:jc w:val="both"/>
        <w:rPr>
          <w:lang w:val="ru-RU"/>
        </w:rPr>
      </w:pPr>
      <w:r w:rsidRPr="00586893">
        <w:rPr>
          <w:lang w:val="ru-RU"/>
        </w:rPr>
        <w:t>1.1. Полное и сокращённое наименование (для юридического лица); фамилия, имя, отчество (для индивидуального предпринимателя).</w:t>
      </w:r>
    </w:p>
    <w:p w14:paraId="4A8D876E" w14:textId="47A2E4DC" w:rsidR="00C04847" w:rsidRPr="00586893" w:rsidRDefault="00000000" w:rsidP="00601B86">
      <w:pPr>
        <w:spacing w:after="40"/>
        <w:ind w:firstLine="567"/>
        <w:jc w:val="both"/>
        <w:rPr>
          <w:lang w:val="ru-RU"/>
        </w:rPr>
      </w:pPr>
      <w:r w:rsidRPr="00586893">
        <w:rPr>
          <w:lang w:val="ru-RU"/>
        </w:rPr>
        <w:t>1.2. Основной государственный регистрационный номер (ОГРН/ОГРНИП) (для юридического лица / для индивидуального предпринимателя).</w:t>
      </w:r>
    </w:p>
    <w:p w14:paraId="329150C4" w14:textId="4F32AC34" w:rsidR="00C04847" w:rsidRPr="00586893" w:rsidRDefault="00000000" w:rsidP="00601B86">
      <w:pPr>
        <w:spacing w:after="40"/>
        <w:ind w:firstLine="567"/>
        <w:jc w:val="both"/>
        <w:rPr>
          <w:lang w:val="ru-RU"/>
        </w:rPr>
      </w:pPr>
      <w:r w:rsidRPr="00586893">
        <w:rPr>
          <w:lang w:val="ru-RU"/>
        </w:rPr>
        <w:t>1.3. Идентификационный номер налогоплательщика (ИНН).</w:t>
      </w:r>
    </w:p>
    <w:p w14:paraId="0BD445D3" w14:textId="66053063" w:rsidR="00C04847" w:rsidRPr="00586893" w:rsidRDefault="00000000" w:rsidP="00601B86">
      <w:pPr>
        <w:spacing w:after="40"/>
        <w:ind w:firstLine="567"/>
        <w:jc w:val="both"/>
        <w:rPr>
          <w:lang w:val="ru-RU"/>
        </w:rPr>
      </w:pPr>
      <w:r w:rsidRPr="00586893">
        <w:rPr>
          <w:lang w:val="ru-RU"/>
        </w:rPr>
        <w:t>1.4. Код причины постановки на учёт (КПП) (для юридического лица).</w:t>
      </w:r>
    </w:p>
    <w:p w14:paraId="6987623A" w14:textId="77777777" w:rsidR="00C04847" w:rsidRPr="00586893" w:rsidRDefault="00000000" w:rsidP="00601B86">
      <w:pPr>
        <w:spacing w:after="40"/>
        <w:ind w:firstLine="567"/>
        <w:jc w:val="both"/>
        <w:rPr>
          <w:lang w:val="ru-RU"/>
        </w:rPr>
      </w:pPr>
      <w:r w:rsidRPr="00586893">
        <w:rPr>
          <w:lang w:val="ru-RU"/>
        </w:rPr>
        <w:t>1.5. Дата государственной регистрации.</w:t>
      </w:r>
    </w:p>
    <w:p w14:paraId="09D03C37" w14:textId="701E3C93" w:rsidR="00C04847" w:rsidRPr="00586893" w:rsidRDefault="00000000" w:rsidP="00601B86">
      <w:pPr>
        <w:spacing w:after="40"/>
        <w:ind w:firstLine="567"/>
        <w:jc w:val="both"/>
        <w:rPr>
          <w:lang w:val="ru-RU"/>
        </w:rPr>
      </w:pPr>
      <w:r w:rsidRPr="00586893">
        <w:rPr>
          <w:lang w:val="ru-RU"/>
        </w:rPr>
        <w:t>1.6. Код ОКВЭД (Общероссийский классификатор видов экономической деятельности).</w:t>
      </w:r>
    </w:p>
    <w:p w14:paraId="14A2C819" w14:textId="5306C1D9" w:rsidR="00C04847" w:rsidRPr="00586893" w:rsidRDefault="00000000" w:rsidP="00601B86">
      <w:pPr>
        <w:spacing w:after="40"/>
        <w:ind w:firstLine="567"/>
        <w:jc w:val="both"/>
        <w:rPr>
          <w:lang w:val="ru-RU"/>
        </w:rPr>
      </w:pPr>
      <w:r w:rsidRPr="00586893">
        <w:rPr>
          <w:lang w:val="ru-RU"/>
        </w:rPr>
        <w:t>1.7. Код ОКПО (Общероссийский классификатор предприятий и организаций).</w:t>
      </w:r>
    </w:p>
    <w:p w14:paraId="43E330D0" w14:textId="454771C8" w:rsidR="00C04847" w:rsidRPr="00586893" w:rsidRDefault="00000000" w:rsidP="00601B86">
      <w:pPr>
        <w:spacing w:after="40"/>
        <w:ind w:firstLine="567"/>
        <w:jc w:val="both"/>
        <w:rPr>
          <w:lang w:val="ru-RU"/>
        </w:rPr>
      </w:pPr>
      <w:r w:rsidRPr="00586893">
        <w:rPr>
          <w:lang w:val="ru-RU"/>
        </w:rPr>
        <w:t>1.8. Код ОКТМО (Общероссийский классификатор территорий муниципальных образований).</w:t>
      </w:r>
    </w:p>
    <w:p w14:paraId="7DD46B35" w14:textId="60E4D83A" w:rsidR="00C04847" w:rsidRPr="00586893" w:rsidRDefault="00000000" w:rsidP="00601B86">
      <w:pPr>
        <w:spacing w:after="40"/>
        <w:ind w:firstLine="567"/>
        <w:jc w:val="both"/>
        <w:rPr>
          <w:lang w:val="ru-RU"/>
        </w:rPr>
      </w:pPr>
      <w:r w:rsidRPr="00586893">
        <w:rPr>
          <w:lang w:val="ru-RU"/>
        </w:rPr>
        <w:t>1.9. Код ОКОПФ (Общероссийский классификатор организационно-правовых форм).</w:t>
      </w:r>
    </w:p>
    <w:p w14:paraId="5921D3AD" w14:textId="4648095A" w:rsidR="00C04847" w:rsidRPr="00586893" w:rsidRDefault="00000000" w:rsidP="00601B86">
      <w:pPr>
        <w:spacing w:after="40"/>
        <w:ind w:firstLine="567"/>
        <w:jc w:val="both"/>
        <w:rPr>
          <w:lang w:val="ru-RU"/>
        </w:rPr>
      </w:pPr>
      <w:r w:rsidRPr="00586893">
        <w:rPr>
          <w:lang w:val="ru-RU"/>
        </w:rPr>
        <w:t>1.10. Сведения о руководителе (фамилия, имя, отчество, должность) (для юридического лица).</w:t>
      </w:r>
    </w:p>
    <w:p w14:paraId="01C284C5" w14:textId="77777777" w:rsidR="00C04847" w:rsidRPr="00586893" w:rsidRDefault="00000000" w:rsidP="00601B86">
      <w:pPr>
        <w:spacing w:after="40"/>
        <w:ind w:firstLine="567"/>
        <w:jc w:val="both"/>
        <w:rPr>
          <w:lang w:val="ru-RU"/>
        </w:rPr>
      </w:pPr>
      <w:r w:rsidRPr="00586893">
        <w:rPr>
          <w:lang w:val="ru-RU"/>
        </w:rPr>
        <w:t>1.11. Юридический адрес (место нахождения).</w:t>
      </w:r>
    </w:p>
    <w:p w14:paraId="1E6C22C8" w14:textId="77777777" w:rsidR="00C04847" w:rsidRPr="00586893" w:rsidRDefault="00000000" w:rsidP="00601B86">
      <w:pPr>
        <w:spacing w:after="40"/>
        <w:ind w:firstLine="567"/>
        <w:jc w:val="both"/>
        <w:rPr>
          <w:lang w:val="ru-RU"/>
        </w:rPr>
      </w:pPr>
      <w:r w:rsidRPr="00586893">
        <w:rPr>
          <w:lang w:val="ru-RU"/>
        </w:rPr>
        <w:t>1.12. Почтовый адрес.</w:t>
      </w:r>
    </w:p>
    <w:p w14:paraId="357F0264" w14:textId="77777777" w:rsidR="00C04847" w:rsidRPr="00586893" w:rsidRDefault="00000000" w:rsidP="00601B86">
      <w:pPr>
        <w:spacing w:after="40"/>
        <w:ind w:firstLine="567"/>
        <w:jc w:val="both"/>
        <w:rPr>
          <w:lang w:val="ru-RU"/>
        </w:rPr>
      </w:pPr>
      <w:r w:rsidRPr="00586893">
        <w:rPr>
          <w:lang w:val="ru-RU"/>
        </w:rPr>
        <w:t>1.13. Фамилия, имя, отчество контактного лица.</w:t>
      </w:r>
    </w:p>
    <w:p w14:paraId="648B757E" w14:textId="549BAB32" w:rsidR="00C04847" w:rsidRPr="00586893" w:rsidRDefault="00000000" w:rsidP="00601B86">
      <w:pPr>
        <w:spacing w:after="40"/>
        <w:ind w:firstLine="567"/>
        <w:jc w:val="both"/>
        <w:rPr>
          <w:lang w:val="ru-RU"/>
        </w:rPr>
      </w:pPr>
      <w:r w:rsidRPr="00586893">
        <w:rPr>
          <w:lang w:val="ru-RU"/>
        </w:rPr>
        <w:t>1.14. Номер телефона и адрес электронной почты.</w:t>
      </w:r>
    </w:p>
    <w:p w14:paraId="55274155" w14:textId="77777777" w:rsidR="00C04847" w:rsidRPr="00586893" w:rsidRDefault="00000000" w:rsidP="00601B86">
      <w:pPr>
        <w:spacing w:after="40"/>
        <w:ind w:firstLine="567"/>
        <w:jc w:val="both"/>
        <w:rPr>
          <w:lang w:val="ru-RU"/>
        </w:rPr>
      </w:pPr>
      <w:r w:rsidRPr="00586893">
        <w:rPr>
          <w:lang w:val="ru-RU"/>
        </w:rPr>
        <w:t>1.15. Адрес сайта в сети «Интернет» (при наличии), регион и город.</w:t>
      </w:r>
    </w:p>
    <w:p w14:paraId="61FA2495" w14:textId="77777777" w:rsidR="00C04847" w:rsidRPr="00586893" w:rsidRDefault="00000000" w:rsidP="00601B86">
      <w:pPr>
        <w:spacing w:after="40"/>
        <w:ind w:firstLine="567"/>
        <w:jc w:val="both"/>
        <w:rPr>
          <w:lang w:val="ru-RU"/>
        </w:rPr>
      </w:pPr>
      <w:r w:rsidRPr="00586893">
        <w:rPr>
          <w:lang w:val="ru-RU"/>
        </w:rPr>
        <w:t>1.16. Признак субъекта малого и среднего предпринимательства (СМСП).</w:t>
      </w:r>
    </w:p>
    <w:p w14:paraId="5E023C8F" w14:textId="77777777" w:rsidR="00C04847" w:rsidRPr="00586893" w:rsidRDefault="00000000" w:rsidP="00601B86">
      <w:pPr>
        <w:spacing w:before="120" w:after="80"/>
        <w:ind w:firstLine="567"/>
        <w:jc w:val="both"/>
        <w:rPr>
          <w:lang w:val="ru-RU"/>
        </w:rPr>
      </w:pPr>
      <w:r w:rsidRPr="00586893">
        <w:rPr>
          <w:lang w:val="ru-RU"/>
        </w:rPr>
        <w:t>2. Перечень документов (представляются Организацией в роли «Участник» при подаче заявки на аккредитацию; Организация в роли «Заказчик» аккредитацию не проходит и документы по настоящему разделу не представляет):</w:t>
      </w:r>
    </w:p>
    <w:p w14:paraId="6412D575" w14:textId="65894396" w:rsidR="00C04847" w:rsidRPr="00586893" w:rsidRDefault="00000000" w:rsidP="00601B86">
      <w:pPr>
        <w:spacing w:after="40"/>
        <w:ind w:firstLine="567"/>
        <w:jc w:val="both"/>
        <w:rPr>
          <w:lang w:val="ru-RU"/>
        </w:rPr>
      </w:pPr>
      <w:r w:rsidRPr="00586893">
        <w:rPr>
          <w:lang w:val="ru-RU"/>
        </w:rPr>
        <w:t>2.1. Для индивидуальных предпринимателей:</w:t>
      </w:r>
    </w:p>
    <w:p w14:paraId="4193CD4F" w14:textId="77777777" w:rsidR="00C04847" w:rsidRPr="00586893" w:rsidRDefault="00000000" w:rsidP="00601B86">
      <w:pPr>
        <w:spacing w:after="40"/>
        <w:ind w:firstLine="567"/>
        <w:jc w:val="both"/>
        <w:rPr>
          <w:lang w:val="ru-RU"/>
        </w:rPr>
      </w:pPr>
      <w:r w:rsidRPr="00586893">
        <w:rPr>
          <w:lang w:val="ru-RU"/>
        </w:rPr>
        <w:t>а) копия документа, удостоверяющего личность;</w:t>
      </w:r>
    </w:p>
    <w:p w14:paraId="5E382770" w14:textId="5A41124F" w:rsidR="00C04847" w:rsidRPr="00586893" w:rsidRDefault="00000000" w:rsidP="00601B86">
      <w:pPr>
        <w:spacing w:after="40"/>
        <w:ind w:firstLine="567"/>
        <w:jc w:val="both"/>
        <w:rPr>
          <w:lang w:val="ru-RU"/>
        </w:rPr>
      </w:pPr>
      <w:r w:rsidRPr="00586893">
        <w:rPr>
          <w:lang w:val="ru-RU"/>
        </w:rPr>
        <w:t>б) копия выписки из ЕГРИП, действительной на день представления</w:t>
      </w:r>
      <w:r w:rsidR="007B734A" w:rsidRPr="00586893">
        <w:rPr>
          <w:lang w:val="ru-RU"/>
        </w:rPr>
        <w:t xml:space="preserve"> </w:t>
      </w:r>
      <w:r w:rsidRPr="00586893">
        <w:rPr>
          <w:lang w:val="ru-RU"/>
        </w:rPr>
        <w:t>заявки на аккредитацию и выданной не ранее чем за тридцать дней до даты представления заявки на</w:t>
      </w:r>
      <w:r w:rsidR="007B734A" w:rsidRPr="00586893">
        <w:rPr>
          <w:lang w:val="ru-RU"/>
        </w:rPr>
        <w:t xml:space="preserve"> </w:t>
      </w:r>
      <w:r w:rsidRPr="00586893">
        <w:rPr>
          <w:lang w:val="ru-RU"/>
        </w:rPr>
        <w:t>аккредитацию.</w:t>
      </w:r>
    </w:p>
    <w:p w14:paraId="66DA7749" w14:textId="0D684F26" w:rsidR="00C04847" w:rsidRPr="00586893" w:rsidRDefault="00000000" w:rsidP="00601B86">
      <w:pPr>
        <w:spacing w:after="40"/>
        <w:ind w:firstLine="567"/>
        <w:jc w:val="both"/>
        <w:rPr>
          <w:lang w:val="ru-RU"/>
        </w:rPr>
      </w:pPr>
      <w:r w:rsidRPr="00586893">
        <w:rPr>
          <w:lang w:val="ru-RU"/>
        </w:rPr>
        <w:t>2.2. Для юридических лиц:</w:t>
      </w:r>
    </w:p>
    <w:p w14:paraId="661F159E" w14:textId="247C2529" w:rsidR="00C04847" w:rsidRPr="00586893" w:rsidRDefault="00000000" w:rsidP="00601B86">
      <w:pPr>
        <w:spacing w:after="40"/>
        <w:ind w:firstLine="567"/>
        <w:jc w:val="both"/>
        <w:rPr>
          <w:lang w:val="ru-RU"/>
        </w:rPr>
      </w:pPr>
      <w:r w:rsidRPr="00586893">
        <w:rPr>
          <w:lang w:val="ru-RU"/>
        </w:rPr>
        <w:t>а) копия выписки из ЕГРЮЛ, действительной на день представления</w:t>
      </w:r>
      <w:r w:rsidR="007B734A" w:rsidRPr="00586893">
        <w:rPr>
          <w:lang w:val="ru-RU"/>
        </w:rPr>
        <w:t xml:space="preserve"> </w:t>
      </w:r>
      <w:r w:rsidRPr="00586893">
        <w:rPr>
          <w:lang w:val="ru-RU"/>
        </w:rPr>
        <w:t>заявки на аккредитацию и выданной не ранее чем за тридцать дней до даты представления</w:t>
      </w:r>
      <w:r w:rsidR="007B734A" w:rsidRPr="00586893">
        <w:rPr>
          <w:lang w:val="ru-RU"/>
        </w:rPr>
        <w:t xml:space="preserve"> </w:t>
      </w:r>
      <w:r w:rsidRPr="00586893">
        <w:rPr>
          <w:lang w:val="ru-RU"/>
        </w:rPr>
        <w:t>заявки на аккредитацию;</w:t>
      </w:r>
    </w:p>
    <w:p w14:paraId="518D3007" w14:textId="77777777" w:rsidR="00C04847" w:rsidRPr="00586893" w:rsidRDefault="00000000" w:rsidP="00601B86">
      <w:pPr>
        <w:spacing w:after="40"/>
        <w:ind w:firstLine="567"/>
        <w:jc w:val="both"/>
        <w:rPr>
          <w:lang w:val="ru-RU"/>
        </w:rPr>
      </w:pPr>
      <w:r w:rsidRPr="00586893">
        <w:rPr>
          <w:lang w:val="ru-RU"/>
        </w:rPr>
        <w:t>б) копии действующей редакции учредительных документов;</w:t>
      </w:r>
    </w:p>
    <w:p w14:paraId="30787062" w14:textId="49AA580E" w:rsidR="00C04847" w:rsidRPr="00586893" w:rsidRDefault="00000000" w:rsidP="00601B86">
      <w:pPr>
        <w:spacing w:after="40"/>
        <w:ind w:firstLine="567"/>
        <w:jc w:val="both"/>
        <w:rPr>
          <w:lang w:val="ru-RU"/>
        </w:rPr>
      </w:pPr>
      <w:r w:rsidRPr="00586893">
        <w:rPr>
          <w:lang w:val="ru-RU"/>
        </w:rPr>
        <w:t>в) копии документов, подтверждающих полномочия руководителя (решение о назначении или об избрании лица на должность, в соответствии с которым такое лицо обладает правом действовать от имени юридического лица без</w:t>
      </w:r>
      <w:r w:rsidR="007B734A" w:rsidRPr="00586893">
        <w:rPr>
          <w:lang w:val="ru-RU"/>
        </w:rPr>
        <w:t xml:space="preserve"> </w:t>
      </w:r>
      <w:r w:rsidRPr="00586893">
        <w:rPr>
          <w:lang w:val="ru-RU"/>
        </w:rPr>
        <w:t>доверенности).</w:t>
      </w:r>
    </w:p>
    <w:p w14:paraId="12A641E2" w14:textId="2700F9D6" w:rsidR="00C04847" w:rsidRPr="00586893" w:rsidRDefault="00000000" w:rsidP="00601B86">
      <w:pPr>
        <w:spacing w:after="120"/>
        <w:ind w:firstLine="567"/>
        <w:jc w:val="both"/>
        <w:rPr>
          <w:lang w:val="ru-RU"/>
        </w:rPr>
      </w:pPr>
      <w:r w:rsidRPr="00586893">
        <w:rPr>
          <w:lang w:val="ru-RU"/>
        </w:rPr>
        <w:t xml:space="preserve">2.3. Полномочия лица, подающего заявку на аккредитацию от имени Заявителя, подтверждаются до подачи заявки одним из следующих способов: сертификатом КЭП руководителя юридического лица (индивидуального предпринимателя), содержащим ИНН </w:t>
      </w:r>
      <w:r w:rsidRPr="00586893">
        <w:rPr>
          <w:lang w:val="ru-RU"/>
        </w:rPr>
        <w:lastRenderedPageBreak/>
        <w:t xml:space="preserve">Организации, либо машиночитаемой доверенностью (МЧД) на представителя в формате XML, установленном ФНС России (файл размером до 5 МБ). Откреплённая электронная подпись лица, выдавшего доверенность (файл </w:t>
      </w:r>
      <w:r w:rsidR="00586893" w:rsidRPr="00586893">
        <w:rPr>
          <w:lang w:val="ru-RU"/>
        </w:rPr>
        <w:t>*</w:t>
      </w:r>
      <w:r w:rsidRPr="00586893">
        <w:rPr>
          <w:lang w:val="ru-RU"/>
        </w:rPr>
        <w:t>.sig), прикладывается при наличии. Система сверяет ИНН доверителя с ИНН Заявителя, СНИЛС представителя — со сведениями сертификата КЭП представителя, а также срок действия доверенности; доверенность рассматривается Оператором. Машиночитаемая доверенность загружается в разделе «Аккредитация поставщика» Личного кабинета отдельно от документов, указанных в пунктах 2.1 и 2.2 настоящего Перечня.</w:t>
      </w:r>
    </w:p>
    <w:p w14:paraId="0F3A31E1" w14:textId="77777777" w:rsidR="00C04847" w:rsidRPr="00586893" w:rsidRDefault="00000000" w:rsidP="00601B86">
      <w:pPr>
        <w:spacing w:before="120" w:after="80"/>
        <w:ind w:firstLine="567"/>
        <w:jc w:val="both"/>
        <w:rPr>
          <w:lang w:val="ru-RU"/>
        </w:rPr>
      </w:pPr>
      <w:r w:rsidRPr="00586893">
        <w:rPr>
          <w:lang w:val="ru-RU"/>
        </w:rPr>
        <w:t>3. Примечания:</w:t>
      </w:r>
    </w:p>
    <w:p w14:paraId="46982FBF" w14:textId="77777777" w:rsidR="00C04847" w:rsidRPr="00586893" w:rsidRDefault="00000000" w:rsidP="00601B86">
      <w:pPr>
        <w:spacing w:after="40"/>
        <w:ind w:firstLine="567"/>
        <w:jc w:val="both"/>
        <w:rPr>
          <w:lang w:val="ru-RU"/>
        </w:rPr>
      </w:pPr>
      <w:r w:rsidRPr="00586893">
        <w:rPr>
          <w:lang w:val="ru-RU"/>
        </w:rPr>
        <w:t>3.1. Сведения, указанные в пунктах 1.1–1.11 настоящего Перечня, заполняются автоматически по данным ЕГРЮЛ (ЕГРИП) при добавлении Организации по ИНН или по сертификату КЭП руководителя и проверяются Пользователем; сведения, указанные в пунктах 1.12–1.15, вносятся Пользователем вручную. Признак СМСП (пункт 1.16) проставляется автоматически, если Организация найдена в едином реестре субъектов малого и среднего предпринимательства, либо указывается Пользователем. Банковские реквизиты Организации указываются в разделе «Лицевой счёт» Личного кабинета в порядке, установленном Правилами открытия и ведения лицевых счетов Пользователей (Приложение № 4 к Пользовательскому соглашению).</w:t>
      </w:r>
    </w:p>
    <w:p w14:paraId="576C9644" w14:textId="014C3BA1" w:rsidR="00C04847" w:rsidRPr="00586893" w:rsidRDefault="00000000" w:rsidP="00601B86">
      <w:pPr>
        <w:spacing w:after="40"/>
        <w:ind w:firstLine="567"/>
        <w:jc w:val="both"/>
        <w:rPr>
          <w:lang w:val="ru-RU"/>
        </w:rPr>
      </w:pPr>
      <w:r w:rsidRPr="00586893">
        <w:rPr>
          <w:lang w:val="ru-RU"/>
        </w:rPr>
        <w:t xml:space="preserve">3.2. Документы, указанные в разделе 2 настоящего Перечня (за исключением машиночитаемой доверенности), представляются Заявителем Оператору путём прикрепления к заявке на аккредитацию в поле «Документы для аккредитации» раздела «Аккредитация поставщика» Личного кабинета в виде электронных (сканированных) копий, включая все имеющиеся страницы и (или) листы документа, с сохранением всех обязательных реквизитов (подписей, печатей). Печати и подписи на документах должны быть чётко различимы, читаемы и идентифицируемы. Нечитаемые документы либо документы, вызывающие разночтения в реквизитах (нечёткий скан, часть данных «обрезана», сильно затемнена, размыта и т.п.), являются основанием для отказа Заявителю в приёме такого документа. Допустимые форматы файлов: pdf, doc, docx, xls, xlsx, rtf, odt, ods, txt, csv, jpg, jpeg, png, tif, tiff, zip, rar, 7z, sig, p7s, xml. Содержимое файла должно соответствовать его расширению. </w:t>
      </w:r>
      <w:r w:rsidRPr="00586893">
        <w:rPr>
          <w:color w:val="FF0000"/>
          <w:lang w:val="ru-RU"/>
        </w:rPr>
        <w:t>К заявке на аккредитацию прикладываются файлы, размер каждого из которых не должен превышать 50 МБ.</w:t>
      </w:r>
    </w:p>
    <w:p w14:paraId="7BCD8D69" w14:textId="3FC3D59D" w:rsidR="00C04847" w:rsidRPr="00586893" w:rsidRDefault="00000000" w:rsidP="00601B86">
      <w:pPr>
        <w:spacing w:after="120"/>
        <w:ind w:firstLine="567"/>
        <w:jc w:val="both"/>
        <w:rPr>
          <w:lang w:val="ru-RU"/>
        </w:rPr>
      </w:pPr>
      <w:r w:rsidRPr="00586893">
        <w:rPr>
          <w:lang w:val="ru-RU"/>
        </w:rPr>
        <w:t>3.3. Заявитель вправе помимо документов, обязательных для аккредитации, представить дополнительные документы и сведения, имеющие отношение к деятельности Заявителя, с соблюдением требований пункта 3.2 настоящего Перечня.</w:t>
      </w:r>
    </w:p>
    <w:p w14:paraId="12BA150D" w14:textId="77777777" w:rsidR="00C04847" w:rsidRPr="00586893" w:rsidRDefault="00000000" w:rsidP="00601B86">
      <w:pPr>
        <w:spacing w:before="120" w:after="80"/>
        <w:ind w:firstLine="567"/>
        <w:jc w:val="both"/>
        <w:rPr>
          <w:lang w:val="ru-RU"/>
        </w:rPr>
      </w:pPr>
      <w:r w:rsidRPr="00586893">
        <w:rPr>
          <w:lang w:val="ru-RU"/>
        </w:rPr>
        <w:t>4. Заключительные положения</w:t>
      </w:r>
    </w:p>
    <w:p w14:paraId="07C6445B" w14:textId="4CCB857A" w:rsidR="00C04847" w:rsidRPr="00586893" w:rsidRDefault="00000000" w:rsidP="00601B86">
      <w:pPr>
        <w:spacing w:after="40"/>
        <w:ind w:firstLine="567"/>
        <w:jc w:val="both"/>
        <w:rPr>
          <w:lang w:val="ru-RU"/>
        </w:rPr>
      </w:pPr>
      <w:r w:rsidRPr="00586893">
        <w:rPr>
          <w:lang w:val="ru-RU"/>
        </w:rPr>
        <w:t>4.1. Настоящий Перечень является приложением к Правилам регистрации и аккредитации Пользователей (Приложение № 3 к Пользовательскому соглашению) и их неотъемлемой частью. Ссылки на настоящий Перечень содержатся в пункте 1.6 Пользовательского соглашения, пунктах 2.2, 2.5, 4.1 и</w:t>
      </w:r>
      <w:r w:rsidR="007B734A" w:rsidRPr="00586893">
        <w:rPr>
          <w:lang w:val="ru-RU"/>
        </w:rPr>
        <w:t xml:space="preserve"> </w:t>
      </w:r>
      <w:r w:rsidRPr="00586893">
        <w:rPr>
          <w:lang w:val="ru-RU"/>
        </w:rPr>
        <w:t>9.2 Правил регистрации и аккредитации Пользователей, а также</w:t>
      </w:r>
      <w:r w:rsidR="007B734A" w:rsidRPr="00586893">
        <w:rPr>
          <w:lang w:val="ru-RU"/>
        </w:rPr>
        <w:t xml:space="preserve"> </w:t>
      </w:r>
      <w:r w:rsidRPr="00586893">
        <w:rPr>
          <w:lang w:val="ru-RU"/>
        </w:rPr>
        <w:t>в Руководстве по использованию Личного кабинета Пользователя (Приложение № 5 к</w:t>
      </w:r>
      <w:r w:rsidR="007B734A" w:rsidRPr="00586893">
        <w:rPr>
          <w:lang w:val="ru-RU"/>
        </w:rPr>
        <w:t xml:space="preserve"> </w:t>
      </w:r>
      <w:r w:rsidRPr="00586893">
        <w:rPr>
          <w:lang w:val="ru-RU"/>
        </w:rPr>
        <w:t>Пользовательскому соглашению).</w:t>
      </w:r>
    </w:p>
    <w:p w14:paraId="5C39061D" w14:textId="77777777" w:rsidR="00C04847" w:rsidRPr="00586893" w:rsidRDefault="00000000" w:rsidP="00601B86">
      <w:pPr>
        <w:spacing w:after="40"/>
        <w:ind w:firstLine="567"/>
        <w:jc w:val="both"/>
        <w:rPr>
          <w:lang w:val="ru-RU"/>
        </w:rPr>
      </w:pPr>
      <w:r w:rsidRPr="00586893">
        <w:rPr>
          <w:lang w:val="ru-RU"/>
        </w:rPr>
        <w:t>4.2. Требования настоящего Перечня применяются в равной степени ко всем Заявителям; документы и сведения, предусмотренные настоящим Перечнем, не могут быть истребованы у отдельных Заявителей дополнительно к указанным в нём.</w:t>
      </w:r>
    </w:p>
    <w:sectPr w:rsidR="00C04847" w:rsidRPr="00586893" w:rsidSect="00034616">
      <w:footerReference w:type="default" r:id="rId8"/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023A4F9" w14:textId="77777777" w:rsidR="00B921C5" w:rsidRDefault="00B921C5">
      <w:pPr>
        <w:spacing w:after="0" w:line="240" w:lineRule="auto"/>
      </w:pPr>
      <w:r>
        <w:separator/>
      </w:r>
    </w:p>
  </w:endnote>
  <w:endnote w:type="continuationSeparator" w:id="0">
    <w:p w14:paraId="7480D397" w14:textId="77777777" w:rsidR="00B921C5" w:rsidRDefault="00B921C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7ABC0C" w14:textId="77777777" w:rsidR="00C04847" w:rsidRDefault="00000000">
    <w:pPr>
      <w:pStyle w:val="a7"/>
      <w:jc w:val="center"/>
    </w:pPr>
    <w:r>
      <w:rPr>
        <w:color w:val="000000"/>
        <w:sz w:val="20"/>
      </w:rPr>
      <w:t xml:space="preserve">Страница </w:t>
    </w:r>
    <w:r>
      <w:rPr>
        <w:color w:val="000000"/>
        <w:sz w:val="20"/>
      </w:rPr>
      <w:fldChar w:fldCharType="begin"/>
    </w:r>
    <w:r>
      <w:rPr>
        <w:color w:val="000000"/>
        <w:sz w:val="20"/>
      </w:rPr>
      <w:instrText>PAGE</w:instrText>
    </w:r>
    <w:r>
      <w:rPr>
        <w:color w:val="000000"/>
        <w:sz w:val="20"/>
      </w:rPr>
      <w:fldChar w:fldCharType="separate"/>
    </w:r>
    <w:r w:rsidR="00601B86">
      <w:rPr>
        <w:noProof/>
        <w:color w:val="000000"/>
        <w:sz w:val="20"/>
      </w:rPr>
      <w:t>1</w:t>
    </w:r>
    <w:r>
      <w:rPr>
        <w:color w:val="000000"/>
        <w:sz w:val="20"/>
      </w:rPr>
      <w:fldChar w:fldCharType="end"/>
    </w:r>
    <w:r>
      <w:rPr>
        <w:color w:val="000000"/>
        <w:sz w:val="20"/>
      </w:rPr>
      <w:t xml:space="preserve"> из </w:t>
    </w:r>
    <w:r>
      <w:rPr>
        <w:color w:val="000000"/>
        <w:sz w:val="20"/>
      </w:rPr>
      <w:fldChar w:fldCharType="begin"/>
    </w:r>
    <w:r>
      <w:rPr>
        <w:color w:val="000000"/>
        <w:sz w:val="20"/>
      </w:rPr>
      <w:instrText>NUMPAGES</w:instrText>
    </w:r>
    <w:r>
      <w:rPr>
        <w:color w:val="000000"/>
        <w:sz w:val="20"/>
      </w:rPr>
      <w:fldChar w:fldCharType="separate"/>
    </w:r>
    <w:r w:rsidR="00601B86">
      <w:rPr>
        <w:noProof/>
        <w:color w:val="000000"/>
        <w:sz w:val="20"/>
      </w:rPr>
      <w:t>2</w:t>
    </w:r>
    <w:r>
      <w:rPr>
        <w:color w:val="000000"/>
        <w:sz w:val="20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44C246C" w14:textId="77777777" w:rsidR="00B921C5" w:rsidRDefault="00B921C5">
      <w:pPr>
        <w:spacing w:after="0" w:line="240" w:lineRule="auto"/>
      </w:pPr>
      <w:r>
        <w:separator/>
      </w:r>
    </w:p>
  </w:footnote>
  <w:footnote w:type="continuationSeparator" w:id="0">
    <w:p w14:paraId="664E3392" w14:textId="77777777" w:rsidR="00B921C5" w:rsidRDefault="00B921C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49157780">
    <w:abstractNumId w:val="8"/>
  </w:num>
  <w:num w:numId="2" w16cid:durableId="1837769854">
    <w:abstractNumId w:val="6"/>
  </w:num>
  <w:num w:numId="3" w16cid:durableId="861479206">
    <w:abstractNumId w:val="5"/>
  </w:num>
  <w:num w:numId="4" w16cid:durableId="1980644366">
    <w:abstractNumId w:val="4"/>
  </w:num>
  <w:num w:numId="5" w16cid:durableId="1314528115">
    <w:abstractNumId w:val="7"/>
  </w:num>
  <w:num w:numId="6" w16cid:durableId="397897857">
    <w:abstractNumId w:val="3"/>
  </w:num>
  <w:num w:numId="7" w16cid:durableId="1515069408">
    <w:abstractNumId w:val="2"/>
  </w:num>
  <w:num w:numId="8" w16cid:durableId="150296519">
    <w:abstractNumId w:val="1"/>
  </w:num>
  <w:num w:numId="9" w16cid:durableId="162387847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3929"/>
    <w:rsid w:val="00034616"/>
    <w:rsid w:val="000507F7"/>
    <w:rsid w:val="0006063C"/>
    <w:rsid w:val="0015074B"/>
    <w:rsid w:val="00224684"/>
    <w:rsid w:val="0029639D"/>
    <w:rsid w:val="00326F90"/>
    <w:rsid w:val="003C3E65"/>
    <w:rsid w:val="00451FC0"/>
    <w:rsid w:val="004A4FC5"/>
    <w:rsid w:val="0054787F"/>
    <w:rsid w:val="00586893"/>
    <w:rsid w:val="005F7E06"/>
    <w:rsid w:val="00601B86"/>
    <w:rsid w:val="00767C54"/>
    <w:rsid w:val="007B734A"/>
    <w:rsid w:val="00826511"/>
    <w:rsid w:val="00914283"/>
    <w:rsid w:val="009A59F2"/>
    <w:rsid w:val="009B4CC9"/>
    <w:rsid w:val="00AA1D8D"/>
    <w:rsid w:val="00AC2A67"/>
    <w:rsid w:val="00B47730"/>
    <w:rsid w:val="00B921C5"/>
    <w:rsid w:val="00B94174"/>
    <w:rsid w:val="00B96E92"/>
    <w:rsid w:val="00C04847"/>
    <w:rsid w:val="00CB0664"/>
    <w:rsid w:val="00F561F5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BE15437"/>
  <w14:defaultImageDpi w14:val="300"/>
  <w15:docId w15:val="{6FBB6FCF-9712-4F79-88E9-BA2FE2B96A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qFormat/>
    <w:rsid w:val="00FC693F"/>
    <w:rPr>
      <w:rFonts w:ascii="Times New Roman" w:eastAsia="Times New Roman" w:hAnsi="Times New Roman"/>
    </w:rPr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Верхний колонтитул Знак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8">
    <w:name w:val="Нижний колонтитул Знак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Заголовок 1 Знак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Заголовок 2 Знак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Заголовок 3 Знак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b">
    <w:name w:val="Заголовок Знак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d">
    <w:name w:val="Подзаголовок Знак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  <w:pPr>
      <w:spacing w:after="120"/>
    </w:pPr>
  </w:style>
  <w:style w:type="character" w:customStyle="1" w:styleId="af0">
    <w:name w:val="Основной текст Знак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Основной текст 2 Знак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4">
    <w:name w:val="Основной текст 3 Знак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Текст макроса Знак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27">
    <w:name w:val="Quote"/>
    <w:basedOn w:val="a1"/>
    <w:next w:val="a1"/>
    <w:link w:val="28"/>
    <w:uiPriority w:val="29"/>
    <w:qFormat/>
    <w:rsid w:val="00FC693F"/>
    <w:rPr>
      <w:i/>
      <w:iCs/>
      <w:color w:val="000000" w:themeColor="text1"/>
    </w:rPr>
  </w:style>
  <w:style w:type="character" w:customStyle="1" w:styleId="28">
    <w:name w:val="Цитата 2 Знак"/>
    <w:basedOn w:val="a2"/>
    <w:link w:val="27"/>
    <w:uiPriority w:val="29"/>
    <w:rsid w:val="00FC693F"/>
    <w:rPr>
      <w:i/>
      <w:iCs/>
      <w:color w:val="000000" w:themeColor="text1"/>
    </w:rPr>
  </w:style>
  <w:style w:type="character" w:customStyle="1" w:styleId="40">
    <w:name w:val="Заголовок 4 Знак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5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6">
    <w:name w:val="Strong"/>
    <w:basedOn w:val="a2"/>
    <w:uiPriority w:val="22"/>
    <w:qFormat/>
    <w:rsid w:val="00FC693F"/>
    <w:rPr>
      <w:b/>
      <w:bCs/>
    </w:rPr>
  </w:style>
  <w:style w:type="character" w:styleId="af7">
    <w:name w:val="Emphasis"/>
    <w:basedOn w:val="a2"/>
    <w:uiPriority w:val="20"/>
    <w:qFormat/>
    <w:rsid w:val="00FC693F"/>
    <w:rPr>
      <w:i/>
      <w:iCs/>
    </w:rPr>
  </w:style>
  <w:style w:type="paragraph" w:styleId="af8">
    <w:name w:val="Intense Quote"/>
    <w:basedOn w:val="a1"/>
    <w:next w:val="a1"/>
    <w:link w:val="af9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9">
    <w:name w:val="Выделенная цитата Знак"/>
    <w:basedOn w:val="a2"/>
    <w:link w:val="af8"/>
    <w:uiPriority w:val="30"/>
    <w:rsid w:val="00FC693F"/>
    <w:rPr>
      <w:b/>
      <w:bCs/>
      <w:i/>
      <w:iCs/>
      <w:color w:val="4F81BD" w:themeColor="accent1"/>
    </w:rPr>
  </w:style>
  <w:style w:type="character" w:styleId="afa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b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c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d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e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f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f0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f1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2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3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9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a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b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4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5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6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7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873</Words>
  <Characters>4981</Characters>
  <Application>Microsoft Office Word</Application>
  <DocSecurity>0</DocSecurity>
  <Lines>41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5843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User</cp:lastModifiedBy>
  <cp:revision>9</cp:revision>
  <dcterms:created xsi:type="dcterms:W3CDTF">2013-12-23T23:15:00Z</dcterms:created>
  <dcterms:modified xsi:type="dcterms:W3CDTF">2026-09-16T13:44:00Z</dcterms:modified>
  <cp:category/>
</cp:coreProperties>
</file>