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337" w:rsidRPr="00CE5337" w:rsidRDefault="00CE5337" w:rsidP="00CE5337">
      <w:pPr>
        <w:jc w:val="right"/>
        <w:rPr>
          <w:rFonts w:ascii="Times New Roman" w:eastAsia="Courier New" w:hAnsi="Times New Roman" w:cs="Times New Roman"/>
          <w:bCs/>
          <w:sz w:val="24"/>
          <w:szCs w:val="24"/>
        </w:rPr>
      </w:pPr>
      <w:hyperlink r:id="rId5" w:anchor="Par935" w:tooltip="#Par935" w:history="1">
        <w:r w:rsidRPr="00CE5337">
          <w:rPr>
            <w:rFonts w:ascii="Times New Roman" w:eastAsia="Courier New" w:hAnsi="Times New Roman" w:cs="Times New Roman"/>
            <w:bCs/>
            <w:sz w:val="24"/>
            <w:szCs w:val="24"/>
          </w:rPr>
          <w:t xml:space="preserve">Приложение </w:t>
        </w:r>
      </w:hyperlink>
      <w:r w:rsidRPr="00CE5337">
        <w:rPr>
          <w:rFonts w:ascii="Times New Roman" w:eastAsia="Courier New" w:hAnsi="Times New Roman" w:cs="Times New Roman"/>
          <w:sz w:val="24"/>
          <w:szCs w:val="24"/>
          <w:lang w:eastAsia="ru-RU"/>
        </w:rPr>
        <w:t>№3</w:t>
      </w:r>
      <w:r w:rsidRPr="00CE5337">
        <w:rPr>
          <w:rFonts w:ascii="Times New Roman" w:eastAsia="Courier New" w:hAnsi="Times New Roman" w:cs="Times New Roman"/>
          <w:bCs/>
          <w:sz w:val="24"/>
          <w:szCs w:val="24"/>
        </w:rPr>
        <w:t xml:space="preserve"> </w:t>
      </w:r>
      <w:r w:rsidRPr="00CE5337">
        <w:rPr>
          <w:rFonts w:ascii="Times New Roman" w:eastAsia="Calibri" w:hAnsi="Times New Roman" w:cs="Times New Roman"/>
          <w:sz w:val="24"/>
          <w:szCs w:val="24"/>
        </w:rPr>
        <w:t>к извещению</w:t>
      </w:r>
      <w:r w:rsidRPr="00CE5337">
        <w:rPr>
          <w:rFonts w:ascii="Times New Roman" w:eastAsia="Courier New" w:hAnsi="Times New Roman" w:cs="Times New Roman"/>
          <w:bCs/>
          <w:sz w:val="24"/>
          <w:szCs w:val="24"/>
        </w:rPr>
        <w:t xml:space="preserve"> </w:t>
      </w:r>
    </w:p>
    <w:p w:rsidR="00CE5337" w:rsidRPr="00CE5337" w:rsidRDefault="00CE5337" w:rsidP="00CE5337">
      <w:pPr>
        <w:suppressAutoHyphens/>
        <w:spacing w:after="0" w:line="240" w:lineRule="auto"/>
        <w:jc w:val="center"/>
        <w:textAlignment w:val="baseline"/>
        <w:rPr>
          <w:rFonts w:ascii="Times New Roman" w:eastAsia="Calibri" w:hAnsi="Times New Roman" w:cs="Times New Roman"/>
          <w:b/>
          <w:bCs/>
          <w:color w:val="000000"/>
          <w:sz w:val="24"/>
          <w:szCs w:val="24"/>
          <w:lang w:eastAsia="zh-CN"/>
        </w:rPr>
      </w:pPr>
      <w:r w:rsidRPr="00CE5337">
        <w:rPr>
          <w:rFonts w:ascii="Times New Roman" w:eastAsia="Calibri" w:hAnsi="Times New Roman" w:cs="Times New Roman"/>
          <w:b/>
          <w:bCs/>
          <w:color w:val="000000"/>
          <w:sz w:val="24"/>
          <w:szCs w:val="24"/>
          <w:lang w:eastAsia="zh-CN"/>
        </w:rPr>
        <w:t>ПРОЕКТ ДОГОВОРА</w:t>
      </w:r>
    </w:p>
    <w:p w:rsidR="00CE5337" w:rsidRPr="00CE5337" w:rsidRDefault="00CE5337" w:rsidP="00CE5337">
      <w:pPr>
        <w:spacing w:after="0" w:line="240" w:lineRule="auto"/>
        <w:jc w:val="center"/>
        <w:rPr>
          <w:rFonts w:ascii="Times New Roman" w:eastAsia="Times New Roman" w:hAnsi="Times New Roman" w:cs="Times New Roman"/>
          <w:b/>
          <w:bCs/>
          <w:i/>
          <w:color w:val="000000"/>
          <w:sz w:val="24"/>
          <w:szCs w:val="24"/>
          <w:lang w:eastAsia="ru-RU"/>
        </w:rPr>
      </w:pPr>
      <w:r w:rsidRPr="00CE5337">
        <w:rPr>
          <w:rFonts w:ascii="Times New Roman" w:eastAsia="Times New Roman" w:hAnsi="Times New Roman" w:cs="Times New Roman"/>
          <w:b/>
          <w:i/>
          <w:color w:val="000000"/>
          <w:sz w:val="24"/>
          <w:szCs w:val="24"/>
          <w:lang w:eastAsia="ru-RU"/>
        </w:rPr>
        <w:t>на поставку</w:t>
      </w:r>
      <w:r w:rsidRPr="00CE5337">
        <w:rPr>
          <w:rFonts w:ascii="Times New Roman" w:eastAsia="Courier New" w:hAnsi="Times New Roman" w:cs="Times New Roman"/>
          <w:b/>
          <w:bCs/>
          <w:sz w:val="24"/>
          <w:szCs w:val="24"/>
          <w:lang w:eastAsia="ru-RU"/>
        </w:rPr>
        <w:t xml:space="preserve"> </w:t>
      </w:r>
      <w:r w:rsidRPr="00CE5337">
        <w:rPr>
          <w:rFonts w:ascii="Times New Roman" w:eastAsia="Times New Roman" w:hAnsi="Times New Roman" w:cs="Times New Roman"/>
          <w:b/>
          <w:bCs/>
          <w:i/>
          <w:color w:val="000000"/>
          <w:sz w:val="24"/>
          <w:szCs w:val="24"/>
          <w:lang w:eastAsia="ru-RU"/>
        </w:rPr>
        <w:t xml:space="preserve">товара  </w:t>
      </w:r>
    </w:p>
    <w:p w:rsidR="00CE5337" w:rsidRPr="00CE5337" w:rsidRDefault="00CE5337" w:rsidP="00CE5337">
      <w:pPr>
        <w:spacing w:after="0" w:line="240" w:lineRule="auto"/>
        <w:jc w:val="center"/>
        <w:rPr>
          <w:rFonts w:ascii="Times New Roman" w:eastAsia="Times New Roman" w:hAnsi="Times New Roman" w:cs="Times New Roman"/>
          <w:b/>
          <w:sz w:val="24"/>
          <w:szCs w:val="24"/>
          <w:lang w:eastAsia="ru-RU"/>
        </w:rPr>
      </w:pPr>
      <w:r w:rsidRPr="00CE5337">
        <w:rPr>
          <w:rFonts w:ascii="Times New Roman" w:eastAsia="Times New Roman" w:hAnsi="Times New Roman" w:cs="Times New Roman"/>
          <w:b/>
          <w:i/>
          <w:color w:val="FF0000"/>
          <w:sz w:val="24"/>
          <w:szCs w:val="24"/>
          <w:lang w:eastAsia="ru-RU"/>
        </w:rPr>
        <w:t xml:space="preserve"> </w:t>
      </w:r>
    </w:p>
    <w:p w:rsidR="00CE5337" w:rsidRPr="00CE5337" w:rsidRDefault="00CE5337" w:rsidP="00CE5337">
      <w:pPr>
        <w:spacing w:after="0" w:line="240" w:lineRule="auto"/>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г. Нягань                                                                                         «      » _________ 2026г.</w:t>
      </w:r>
    </w:p>
    <w:p w:rsidR="00CE5337" w:rsidRPr="00CE5337" w:rsidRDefault="00CE5337" w:rsidP="00CE5337">
      <w:pPr>
        <w:spacing w:after="0" w:line="240" w:lineRule="auto"/>
        <w:jc w:val="both"/>
        <w:rPr>
          <w:rFonts w:ascii="Times New Roman" w:eastAsia="Times New Roman" w:hAnsi="Times New Roman" w:cs="Times New Roman"/>
          <w:sz w:val="24"/>
          <w:szCs w:val="24"/>
          <w:lang w:eastAsia="ru-RU"/>
        </w:rPr>
      </w:pPr>
    </w:p>
    <w:p w:rsidR="00CE5337" w:rsidRPr="00CE5337" w:rsidRDefault="00CE5337" w:rsidP="00CE5337">
      <w:pPr>
        <w:tabs>
          <w:tab w:val="left" w:pos="284"/>
        </w:tabs>
        <w:spacing w:after="0" w:line="240" w:lineRule="auto"/>
        <w:ind w:firstLine="284"/>
        <w:jc w:val="both"/>
        <w:rPr>
          <w:rFonts w:ascii="Times New Roman" w:eastAsia="Times New Roman" w:hAnsi="Times New Roman" w:cs="Times New Roman"/>
          <w:b/>
          <w:sz w:val="24"/>
          <w:szCs w:val="24"/>
          <w:lang w:eastAsia="ru-RU"/>
        </w:rPr>
      </w:pPr>
      <w:r w:rsidRPr="00CE5337">
        <w:rPr>
          <w:rFonts w:ascii="Times New Roman" w:eastAsia="Times New Roman" w:hAnsi="Times New Roman" w:cs="Times New Roman"/>
          <w:b/>
          <w:sz w:val="24"/>
          <w:szCs w:val="24"/>
          <w:lang w:eastAsia="ru-RU"/>
        </w:rPr>
        <w:t xml:space="preserve">Муниципальное автономное общеобразовательное учреждение города Нягани «Средняя общеобразовательная школа №6» имени Августы Ивановны Гордиенко, почетного гражданина города Нягани именуемое в дальнейшем «Заказчик», в лице директора Шакировой Людмилы Владимировны, </w:t>
      </w:r>
      <w:r w:rsidRPr="00CE5337">
        <w:rPr>
          <w:rFonts w:ascii="Times New Roman" w:eastAsia="Times New Roman" w:hAnsi="Times New Roman" w:cs="Times New Roman"/>
          <w:sz w:val="24"/>
          <w:szCs w:val="24"/>
          <w:lang w:eastAsia="ru-RU"/>
        </w:rPr>
        <w:t xml:space="preserve">действующей на основании Устава,  с одной стороны и </w:t>
      </w:r>
      <w:r w:rsidRPr="00CE5337">
        <w:rPr>
          <w:rFonts w:ascii="Times New Roman" w:eastAsia="Calibri" w:hAnsi="Times New Roman" w:cs="Times New Roman"/>
          <w:b/>
          <w:sz w:val="24"/>
          <w:szCs w:val="24"/>
          <w:lang w:eastAsia="ru-RU"/>
        </w:rPr>
        <w:t>___________________________________</w:t>
      </w:r>
      <w:r w:rsidRPr="00CE5337">
        <w:rPr>
          <w:rFonts w:ascii="Times New Roman" w:eastAsia="Times New Roman" w:hAnsi="Times New Roman" w:cs="Times New Roman"/>
          <w:sz w:val="24"/>
          <w:szCs w:val="24"/>
          <w:lang w:eastAsia="ru-RU"/>
        </w:rPr>
        <w:t xml:space="preserve">, именуемое в дальнейшем «Поставщик», в лице </w:t>
      </w:r>
      <w:r w:rsidRPr="00CE5337">
        <w:rPr>
          <w:rFonts w:ascii="Times New Roman" w:eastAsia="Times New Roman" w:hAnsi="Times New Roman" w:cs="Times New Roman"/>
          <w:b/>
          <w:sz w:val="24"/>
          <w:szCs w:val="24"/>
          <w:lang w:eastAsia="ru-RU"/>
        </w:rPr>
        <w:t>__________________</w:t>
      </w:r>
      <w:r w:rsidRPr="00CE5337">
        <w:rPr>
          <w:rFonts w:ascii="Times New Roman" w:eastAsia="Times New Roman" w:hAnsi="Times New Roman" w:cs="Times New Roman"/>
          <w:sz w:val="24"/>
          <w:szCs w:val="24"/>
          <w:lang w:eastAsia="ru-RU"/>
        </w:rPr>
        <w:t>, действующий на основании ______________, с другой стороны, вместе именуемые в дальнейшем стороны, а по отдельности сторона, с соблюдением требований Федерального закона от 18.07.2011 г., № 223-ФЗ «О закупках товаров, работ, услуг отдельными видами юридических лиц», на основании Положением о закупке, заключили настоящий договор о нижеследующем:</w:t>
      </w:r>
    </w:p>
    <w:p w:rsidR="00CE5337" w:rsidRPr="00CE5337" w:rsidRDefault="00CE5337" w:rsidP="00CE5337">
      <w:pPr>
        <w:tabs>
          <w:tab w:val="left" w:pos="284"/>
        </w:tabs>
        <w:spacing w:after="0" w:line="240" w:lineRule="auto"/>
        <w:jc w:val="both"/>
        <w:rPr>
          <w:rFonts w:ascii="Times New Roman" w:eastAsia="Times New Roman" w:hAnsi="Times New Roman" w:cs="Times New Roman"/>
          <w:sz w:val="24"/>
          <w:szCs w:val="24"/>
          <w:lang w:eastAsia="ru-RU"/>
        </w:rPr>
      </w:pPr>
    </w:p>
    <w:p w:rsidR="00CE5337" w:rsidRPr="00CE5337" w:rsidRDefault="00CE5337" w:rsidP="00CE5337">
      <w:pPr>
        <w:numPr>
          <w:ilvl w:val="0"/>
          <w:numId w:val="1"/>
        </w:numPr>
        <w:spacing w:after="0" w:line="240" w:lineRule="auto"/>
        <w:contextualSpacing/>
        <w:jc w:val="center"/>
        <w:outlineLvl w:val="0"/>
        <w:rPr>
          <w:rFonts w:ascii="Times New Roman" w:eastAsia="Calibri" w:hAnsi="Times New Roman" w:cs="Times New Roman"/>
          <w:b/>
          <w:sz w:val="24"/>
          <w:szCs w:val="24"/>
          <w:lang w:eastAsia="ru-RU"/>
        </w:rPr>
      </w:pPr>
      <w:r w:rsidRPr="00CE5337">
        <w:rPr>
          <w:rFonts w:ascii="Times New Roman" w:eastAsia="Calibri" w:hAnsi="Times New Roman" w:cs="Times New Roman"/>
          <w:b/>
          <w:sz w:val="24"/>
          <w:szCs w:val="24"/>
          <w:lang w:eastAsia="ru-RU"/>
        </w:rPr>
        <w:t>Предмет договора</w:t>
      </w:r>
    </w:p>
    <w:p w:rsidR="00CE5337" w:rsidRPr="00CE5337" w:rsidRDefault="00CE5337" w:rsidP="00CE5337">
      <w:pPr>
        <w:spacing w:after="0" w:line="240" w:lineRule="auto"/>
        <w:ind w:left="720" w:right="-108" w:firstLine="709"/>
        <w:contextualSpacing/>
        <w:jc w:val="both"/>
        <w:outlineLvl w:val="0"/>
        <w:rPr>
          <w:rFonts w:ascii="Times New Roman" w:eastAsia="Calibri" w:hAnsi="Times New Roman" w:cs="Times New Roman"/>
          <w:b/>
          <w:sz w:val="24"/>
          <w:szCs w:val="24"/>
          <w:lang w:eastAsia="ru-RU"/>
        </w:rPr>
      </w:pPr>
    </w:p>
    <w:p w:rsidR="00CE5337" w:rsidRPr="00CE5337" w:rsidRDefault="00CE5337" w:rsidP="00CE5337">
      <w:pPr>
        <w:spacing w:after="0" w:line="240" w:lineRule="auto"/>
        <w:ind w:left="-108" w:right="-108" w:firstLine="709"/>
        <w:jc w:val="both"/>
        <w:rPr>
          <w:rFonts w:ascii="Times New Roman" w:eastAsia="Calibri" w:hAnsi="Times New Roman" w:cs="Times New Roman"/>
          <w:b/>
          <w:bCs/>
          <w:sz w:val="24"/>
          <w:szCs w:val="24"/>
          <w:lang w:eastAsia="ru-RU"/>
        </w:rPr>
      </w:pPr>
      <w:r w:rsidRPr="00CE5337">
        <w:rPr>
          <w:rFonts w:ascii="Times New Roman" w:eastAsia="Calibri" w:hAnsi="Times New Roman" w:cs="Times New Roman"/>
          <w:sz w:val="24"/>
          <w:szCs w:val="24"/>
          <w:lang w:eastAsia="ru-RU"/>
        </w:rPr>
        <w:t xml:space="preserve">1.1. Предметом настоящего Договора является </w:t>
      </w:r>
      <w:r w:rsidRPr="00CE5337">
        <w:rPr>
          <w:rFonts w:ascii="Times New Roman" w:eastAsia="Calibri" w:hAnsi="Times New Roman" w:cs="Times New Roman"/>
          <w:b/>
          <w:bCs/>
          <w:sz w:val="24"/>
          <w:szCs w:val="24"/>
          <w:lang w:eastAsia="ru-RU"/>
        </w:rPr>
        <w:t>поставка товара</w:t>
      </w:r>
      <w:bookmarkStart w:id="0" w:name="_GoBack"/>
      <w:bookmarkEnd w:id="0"/>
      <w:r w:rsidRPr="00CE5337">
        <w:rPr>
          <w:rFonts w:ascii="Times New Roman" w:eastAsia="Calibri" w:hAnsi="Times New Roman" w:cs="Times New Roman"/>
          <w:b/>
          <w:bCs/>
          <w:sz w:val="24"/>
          <w:szCs w:val="24"/>
          <w:lang w:eastAsia="ru-RU"/>
        </w:rPr>
        <w:t>.</w:t>
      </w:r>
    </w:p>
    <w:p w:rsidR="00CE5337" w:rsidRPr="00CE5337" w:rsidRDefault="00CE5337" w:rsidP="00CE5337">
      <w:pPr>
        <w:spacing w:after="0" w:line="240" w:lineRule="auto"/>
        <w:ind w:left="-108" w:firstLine="709"/>
        <w:jc w:val="both"/>
        <w:rPr>
          <w:rFonts w:ascii="Times New Roman" w:eastAsia="Calibri" w:hAnsi="Times New Roman" w:cs="Times New Roman"/>
          <w:sz w:val="24"/>
          <w:szCs w:val="24"/>
          <w:lang w:eastAsia="ru-RU"/>
        </w:rPr>
      </w:pPr>
      <w:r w:rsidRPr="00CE5337">
        <w:rPr>
          <w:rFonts w:ascii="Times New Roman" w:eastAsia="Calibri" w:hAnsi="Times New Roman" w:cs="Times New Roman"/>
          <w:sz w:val="24"/>
          <w:szCs w:val="24"/>
          <w:lang w:eastAsia="ru-RU"/>
        </w:rPr>
        <w:t>1.1.1. Место поставки товара: 628181, Ханты-Мансийский автономный округ – Югра, г. Нягань, 2 микрорайон, дом 31.</w:t>
      </w:r>
    </w:p>
    <w:p w:rsidR="00CE5337" w:rsidRPr="00CE5337" w:rsidRDefault="00CE5337" w:rsidP="00CE5337">
      <w:pPr>
        <w:spacing w:after="0" w:line="240" w:lineRule="auto"/>
        <w:ind w:left="-108" w:firstLine="709"/>
        <w:jc w:val="both"/>
        <w:rPr>
          <w:rFonts w:ascii="Times New Roman" w:eastAsia="Calibri" w:hAnsi="Times New Roman" w:cs="Times New Roman"/>
          <w:sz w:val="24"/>
          <w:szCs w:val="24"/>
          <w:lang w:eastAsia="ru-RU"/>
        </w:rPr>
      </w:pPr>
      <w:r w:rsidRPr="00CE5337">
        <w:rPr>
          <w:rFonts w:ascii="Times New Roman" w:eastAsia="Calibri" w:hAnsi="Times New Roman" w:cs="Times New Roman"/>
          <w:sz w:val="24"/>
          <w:szCs w:val="24"/>
          <w:lang w:eastAsia="ru-RU"/>
        </w:rPr>
        <w:t xml:space="preserve">1.2. Поставщик обязуется осуществить поставку </w:t>
      </w:r>
      <w:r w:rsidRPr="00CE5337">
        <w:rPr>
          <w:rFonts w:ascii="Times New Roman" w:eastAsia="Calibri" w:hAnsi="Times New Roman" w:cs="Times New Roman"/>
          <w:sz w:val="24"/>
          <w:szCs w:val="24"/>
          <w:shd w:val="clear" w:color="auto" w:fill="FFFFFF"/>
          <w:lang w:eastAsia="ru-RU"/>
        </w:rPr>
        <w:t xml:space="preserve">Товара </w:t>
      </w:r>
      <w:r w:rsidRPr="00CE5337">
        <w:rPr>
          <w:rFonts w:ascii="Times New Roman" w:eastAsia="Calibri" w:hAnsi="Times New Roman" w:cs="Times New Roman"/>
          <w:sz w:val="24"/>
          <w:szCs w:val="24"/>
          <w:lang w:eastAsia="ru-RU"/>
        </w:rPr>
        <w:t>в соответствии с условиями настоящего Договора и Спецификацией (Приложение № 1),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1.3.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1.4. Товар должен быть пригоден для целей, указанных в Договоре, а также для целей, для которых товары такого рода обычно используются.</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p>
    <w:p w:rsidR="00CE5337" w:rsidRPr="00CE5337" w:rsidRDefault="00CE5337" w:rsidP="00CE5337">
      <w:pPr>
        <w:numPr>
          <w:ilvl w:val="0"/>
          <w:numId w:val="1"/>
        </w:numPr>
        <w:spacing w:after="0" w:line="240" w:lineRule="auto"/>
        <w:contextualSpacing/>
        <w:jc w:val="center"/>
        <w:outlineLvl w:val="0"/>
        <w:rPr>
          <w:rFonts w:ascii="Times New Roman" w:eastAsia="Calibri" w:hAnsi="Times New Roman" w:cs="Times New Roman"/>
          <w:b/>
          <w:sz w:val="24"/>
          <w:szCs w:val="24"/>
          <w:lang w:eastAsia="ru-RU"/>
        </w:rPr>
      </w:pPr>
      <w:r w:rsidRPr="00CE5337">
        <w:rPr>
          <w:rFonts w:ascii="Times New Roman" w:eastAsia="Calibri" w:hAnsi="Times New Roman" w:cs="Times New Roman"/>
          <w:b/>
          <w:sz w:val="24"/>
          <w:szCs w:val="24"/>
          <w:lang w:eastAsia="ru-RU"/>
        </w:rPr>
        <w:t>Цена договора и порядок расчётов</w:t>
      </w:r>
    </w:p>
    <w:p w:rsidR="00CE5337" w:rsidRPr="00CE5337" w:rsidRDefault="00CE5337" w:rsidP="00CE5337">
      <w:pPr>
        <w:spacing w:after="0" w:line="240" w:lineRule="auto"/>
        <w:ind w:left="-108" w:right="-108" w:firstLine="709"/>
        <w:jc w:val="both"/>
        <w:rPr>
          <w:rFonts w:ascii="Times New Roman" w:eastAsia="Calibri" w:hAnsi="Times New Roman" w:cs="Times New Roman"/>
          <w:sz w:val="24"/>
          <w:szCs w:val="24"/>
          <w:lang w:eastAsia="ru-RU"/>
        </w:rPr>
      </w:pPr>
      <w:r w:rsidRPr="00CE5337">
        <w:rPr>
          <w:rFonts w:ascii="Times New Roman" w:eastAsia="Calibri" w:hAnsi="Times New Roman" w:cs="Times New Roman"/>
          <w:sz w:val="24"/>
          <w:szCs w:val="24"/>
          <w:lang w:eastAsia="ru-RU"/>
        </w:rPr>
        <w:t>2.1. Цена договора ___________ (_______________) рублей ___ копеек, с учетом НДС (если предусмотрен).</w:t>
      </w:r>
    </w:p>
    <w:p w:rsidR="00CE5337" w:rsidRPr="00CE5337" w:rsidRDefault="00CE5337" w:rsidP="00CE5337">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zh-CN"/>
        </w:rPr>
        <w:t xml:space="preserve">2.2. </w:t>
      </w:r>
      <w:r w:rsidRPr="00CE5337">
        <w:rPr>
          <w:rFonts w:ascii="Times New Roman" w:eastAsia="Times New Roman" w:hAnsi="Times New Roman" w:cs="Times New Roman"/>
          <w:sz w:val="24"/>
          <w:szCs w:val="24"/>
          <w:lang w:eastAsia="ru-RU"/>
        </w:rPr>
        <w:t xml:space="preserve">Цена договора является твердой, возможно изменять цену </w:t>
      </w:r>
      <w:r w:rsidRPr="00CE5337">
        <w:rPr>
          <w:rFonts w:ascii="Times New Roman" w:eastAsia="Times New Roman" w:hAnsi="Times New Roman" w:cs="Times New Roman"/>
          <w:iCs/>
          <w:sz w:val="24"/>
          <w:szCs w:val="24"/>
          <w:lang w:eastAsia="ru-RU"/>
        </w:rPr>
        <w:t xml:space="preserve">по соглашению сторон, в </w:t>
      </w:r>
      <w:r w:rsidRPr="00CE5337">
        <w:rPr>
          <w:rFonts w:ascii="Times New Roman" w:eastAsia="Times New Roman" w:hAnsi="Times New Roman" w:cs="Times New Roman"/>
          <w:sz w:val="24"/>
          <w:szCs w:val="24"/>
          <w:lang w:eastAsia="ru-RU"/>
        </w:rPr>
        <w:t>случаях, установленных Договором.</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CE5337">
          <w:rPr>
            <w:rFonts w:ascii="Times New Roman" w:eastAsia="Times New Roman" w:hAnsi="Times New Roman" w:cs="Times New Roman"/>
            <w:sz w:val="24"/>
            <w:szCs w:val="24"/>
            <w:lang w:eastAsia="ru-RU"/>
          </w:rPr>
          <w:t>законодательством</w:t>
        </w:r>
      </w:hyperlink>
      <w:r w:rsidRPr="00CE5337">
        <w:rPr>
          <w:rFonts w:ascii="Times New Roman" w:eastAsia="Times New Roman" w:hAnsi="Times New Roman" w:cs="Times New Roman"/>
          <w:sz w:val="24"/>
          <w:szCs w:val="24"/>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2.4.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разгрузку на склад Заказчика, а также все применимые налоги, сборы и другие обязательные платежи, предусмотренные законодательством Российской Федерации.</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2.5.  Оплата по Договору производится в следующем порядке:</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2.5.2. Оплата производится в рублях Российской Федерации.</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lastRenderedPageBreak/>
        <w:t>2.5.3. Оплата Товара производится по факту поставки товара Поставщиком безналичным расчетом, путем перечисления денежных средств на расчетный счет Поставщика, в течение 7 (семи) рабочих дней после предъявления Поставщиком счета, счета-фактуры (при наличии), товарных накладных и подписания обеими сторонами товарных накладных (или УПД).</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p>
    <w:p w:rsidR="00CE5337" w:rsidRPr="00CE5337" w:rsidRDefault="00CE5337" w:rsidP="00CE5337">
      <w:pPr>
        <w:widowControl w:val="0"/>
        <w:spacing w:after="0" w:line="240" w:lineRule="auto"/>
        <w:ind w:left="-108" w:right="-108" w:firstLine="709"/>
        <w:jc w:val="center"/>
        <w:outlineLvl w:val="0"/>
        <w:rPr>
          <w:rFonts w:ascii="Times New Roman" w:eastAsia="Times New Roman" w:hAnsi="Times New Roman" w:cs="Times New Roman"/>
          <w:b/>
          <w:sz w:val="24"/>
          <w:szCs w:val="24"/>
          <w:lang w:eastAsia="ru-RU"/>
        </w:rPr>
      </w:pPr>
      <w:r w:rsidRPr="00CE5337">
        <w:rPr>
          <w:rFonts w:ascii="Times New Roman" w:eastAsia="Times New Roman" w:hAnsi="Times New Roman" w:cs="Times New Roman"/>
          <w:b/>
          <w:sz w:val="24"/>
          <w:szCs w:val="24"/>
          <w:lang w:eastAsia="ru-RU"/>
        </w:rPr>
        <w:t>3. Права и обязанности сторон</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3.1. </w:t>
      </w:r>
      <w:r w:rsidRPr="00CE5337">
        <w:rPr>
          <w:rFonts w:ascii="Times New Roman" w:eastAsia="Times New Roman" w:hAnsi="Times New Roman" w:cs="Times New Roman"/>
          <w:b/>
          <w:bCs/>
          <w:sz w:val="24"/>
          <w:szCs w:val="24"/>
          <w:lang w:eastAsia="ru-RU"/>
        </w:rPr>
        <w:t>Заказчик имеет право</w:t>
      </w:r>
      <w:r w:rsidRPr="00CE5337">
        <w:rPr>
          <w:rFonts w:ascii="Times New Roman" w:eastAsia="Times New Roman" w:hAnsi="Times New Roman" w:cs="Times New Roman"/>
          <w:sz w:val="24"/>
          <w:szCs w:val="24"/>
          <w:lang w:eastAsia="ru-RU"/>
        </w:rPr>
        <w:t>:</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3.1.2. По согласованию с Поставщиком изменить условия Договора.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3.1.4. Требовать возмещения неустойки (штрафа, пени) и (или) убытков, причиненных по вине Поставщика.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3.2. </w:t>
      </w:r>
      <w:r w:rsidRPr="00CE5337">
        <w:rPr>
          <w:rFonts w:ascii="Times New Roman" w:eastAsia="Times New Roman" w:hAnsi="Times New Roman" w:cs="Times New Roman"/>
          <w:b/>
          <w:bCs/>
          <w:sz w:val="24"/>
          <w:szCs w:val="24"/>
          <w:lang w:eastAsia="ru-RU"/>
        </w:rPr>
        <w:t>Заказчик обязан</w:t>
      </w:r>
      <w:r w:rsidRPr="00CE5337">
        <w:rPr>
          <w:rFonts w:ascii="Times New Roman" w:eastAsia="Times New Roman" w:hAnsi="Times New Roman" w:cs="Times New Roman"/>
          <w:sz w:val="24"/>
          <w:szCs w:val="24"/>
          <w:lang w:eastAsia="ru-RU"/>
        </w:rPr>
        <w:t>:</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3.2.1. Обеспечить приемку поставляемого по Договору товара в соответствии с условиями Договора.</w:t>
      </w:r>
    </w:p>
    <w:p w:rsidR="00CE5337" w:rsidRPr="00CE5337" w:rsidRDefault="00CE5337" w:rsidP="00CE5337">
      <w:pPr>
        <w:tabs>
          <w:tab w:val="left" w:pos="2443"/>
        </w:tabs>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3.2.2. Оплатить поставленный и принятый товар в порядке, предусмотренном Договором.</w:t>
      </w:r>
    </w:p>
    <w:p w:rsidR="00CE5337" w:rsidRPr="00CE5337" w:rsidRDefault="00CE5337" w:rsidP="00CE5337">
      <w:pPr>
        <w:tabs>
          <w:tab w:val="left" w:pos="2443"/>
        </w:tabs>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3.3. </w:t>
      </w:r>
      <w:r w:rsidRPr="00CE5337">
        <w:rPr>
          <w:rFonts w:ascii="Times New Roman" w:eastAsia="Times New Roman" w:hAnsi="Times New Roman" w:cs="Times New Roman"/>
          <w:b/>
          <w:bCs/>
          <w:sz w:val="24"/>
          <w:szCs w:val="24"/>
          <w:lang w:eastAsia="ru-RU"/>
        </w:rPr>
        <w:t>Поставщик обязан</w:t>
      </w:r>
      <w:r w:rsidRPr="00CE5337">
        <w:rPr>
          <w:rFonts w:ascii="Times New Roman" w:eastAsia="Times New Roman" w:hAnsi="Times New Roman" w:cs="Times New Roman"/>
          <w:sz w:val="24"/>
          <w:szCs w:val="24"/>
          <w:lang w:eastAsia="ru-RU"/>
        </w:rPr>
        <w:t>:</w:t>
      </w:r>
    </w:p>
    <w:p w:rsidR="00CE5337" w:rsidRPr="00CE5337" w:rsidRDefault="00CE5337" w:rsidP="00CE5337">
      <w:pPr>
        <w:shd w:val="clear" w:color="auto" w:fill="FFFFFF"/>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3.3.1. Поставлять товар в сроки, предусмотренные Договором.</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3.3.2. Доставить товар за свой счет, а также представить все документы, относящиеся к товару, универсальный передаточный документ (далее – УПД).</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3.3.6. Соблюдать пропускной и внутриобъектовый режим Заказчика.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3.3.7. По требованию Заказчика, подписать Акт взаимосверки обязательств по Договору. </w:t>
      </w:r>
    </w:p>
    <w:p w:rsidR="00CE5337" w:rsidRPr="00CE5337" w:rsidRDefault="00CE5337" w:rsidP="00CE5337">
      <w:pPr>
        <w:autoSpaceDE w:val="0"/>
        <w:autoSpaceDN w:val="0"/>
        <w:adjustRightInd w:val="0"/>
        <w:spacing w:after="0" w:line="240" w:lineRule="auto"/>
        <w:ind w:right="-108" w:firstLine="709"/>
        <w:jc w:val="both"/>
        <w:rPr>
          <w:rFonts w:ascii="Times New Roman" w:eastAsia="Times New Roman" w:hAnsi="Times New Roman" w:cs="Times New Roman"/>
          <w:iCs/>
          <w:sz w:val="24"/>
          <w:szCs w:val="24"/>
          <w:lang w:eastAsia="ru-RU"/>
        </w:rPr>
      </w:pPr>
      <w:r w:rsidRPr="00CE5337">
        <w:rPr>
          <w:rFonts w:ascii="Times New Roman" w:eastAsia="Times New Roman" w:hAnsi="Times New Roman" w:cs="Times New Roman"/>
          <w:sz w:val="24"/>
          <w:szCs w:val="24"/>
          <w:lang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3.3.9. Выполнять иные обязанности, предусмотренные Договором.</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3.4. </w:t>
      </w:r>
      <w:r w:rsidRPr="00CE5337">
        <w:rPr>
          <w:rFonts w:ascii="Times New Roman" w:eastAsia="Times New Roman" w:hAnsi="Times New Roman" w:cs="Times New Roman"/>
          <w:b/>
          <w:bCs/>
          <w:sz w:val="24"/>
          <w:szCs w:val="24"/>
          <w:lang w:eastAsia="ru-RU"/>
        </w:rPr>
        <w:t>Поставщик вправе</w:t>
      </w:r>
      <w:r w:rsidRPr="00CE5337">
        <w:rPr>
          <w:rFonts w:ascii="Times New Roman" w:eastAsia="Times New Roman" w:hAnsi="Times New Roman" w:cs="Times New Roman"/>
          <w:sz w:val="24"/>
          <w:szCs w:val="24"/>
          <w:lang w:eastAsia="ru-RU"/>
        </w:rPr>
        <w:t>:</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3.4.1. Требовать приемки поставляемого товара в соответствии с условиями Договора.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3.4.2. Требовать оплаты поставленного и принятого товара в соответствии с условиями Договора.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3.4.3. По согласованию с Заказчиком досрочно поставить товар.</w:t>
      </w:r>
    </w:p>
    <w:p w:rsidR="00CE5337" w:rsidRPr="00CE5337" w:rsidRDefault="00CE5337" w:rsidP="00CE5337">
      <w:pPr>
        <w:widowControl w:val="0"/>
        <w:spacing w:after="0" w:line="240" w:lineRule="auto"/>
        <w:ind w:left="-108" w:right="-108" w:firstLine="709"/>
        <w:jc w:val="center"/>
        <w:outlineLvl w:val="0"/>
        <w:rPr>
          <w:rFonts w:ascii="Times New Roman" w:eastAsia="Calibri" w:hAnsi="Times New Roman" w:cs="Times New Roman"/>
          <w:b/>
          <w:bCs/>
          <w:color w:val="000000"/>
          <w:sz w:val="24"/>
          <w:szCs w:val="24"/>
          <w:lang w:eastAsia="ru-RU"/>
        </w:rPr>
      </w:pPr>
    </w:p>
    <w:p w:rsidR="00CE5337" w:rsidRPr="00CE5337" w:rsidRDefault="00CE5337" w:rsidP="00CE5337">
      <w:pPr>
        <w:widowControl w:val="0"/>
        <w:spacing w:after="0" w:line="240" w:lineRule="auto"/>
        <w:ind w:left="-108" w:right="-108" w:firstLine="709"/>
        <w:jc w:val="center"/>
        <w:outlineLvl w:val="0"/>
        <w:rPr>
          <w:rFonts w:ascii="Times New Roman" w:eastAsia="Calibri" w:hAnsi="Times New Roman" w:cs="Times New Roman"/>
          <w:b/>
          <w:bCs/>
          <w:color w:val="000000"/>
          <w:sz w:val="24"/>
          <w:szCs w:val="24"/>
          <w:lang w:eastAsia="ru-RU"/>
        </w:rPr>
      </w:pPr>
      <w:r w:rsidRPr="00CE5337">
        <w:rPr>
          <w:rFonts w:ascii="Times New Roman" w:eastAsia="Calibri" w:hAnsi="Times New Roman" w:cs="Times New Roman"/>
          <w:b/>
          <w:bCs/>
          <w:color w:val="000000"/>
          <w:sz w:val="24"/>
          <w:szCs w:val="24"/>
          <w:lang w:eastAsia="ru-RU"/>
        </w:rPr>
        <w:t>4. Порядок и сроки поставки товара</w:t>
      </w:r>
    </w:p>
    <w:p w:rsidR="00CE5337" w:rsidRPr="00CE5337" w:rsidRDefault="00CE5337" w:rsidP="00CE5337">
      <w:pPr>
        <w:widowControl w:val="0"/>
        <w:spacing w:after="0" w:line="240" w:lineRule="auto"/>
        <w:ind w:left="-108" w:right="-108" w:firstLine="709"/>
        <w:jc w:val="center"/>
        <w:outlineLvl w:val="0"/>
        <w:rPr>
          <w:rFonts w:ascii="Times New Roman" w:eastAsia="Calibri" w:hAnsi="Times New Roman" w:cs="Times New Roman"/>
          <w:b/>
          <w:bCs/>
          <w:sz w:val="24"/>
          <w:szCs w:val="24"/>
          <w:lang w:eastAsia="ru-RU"/>
        </w:rPr>
      </w:pP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4.1. Срок поставки товара: в течение 15 (пятнадцати) календарных дней с моменты подписания договора.</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4.2.</w:t>
      </w:r>
      <w:r w:rsidRPr="00CE5337">
        <w:rPr>
          <w:rFonts w:ascii="Times New Roman" w:eastAsia="Times New Roman" w:hAnsi="Times New Roman" w:cs="Times New Roman"/>
          <w:sz w:val="24"/>
          <w:szCs w:val="24"/>
          <w:lang w:eastAsia="ru-RU"/>
        </w:rPr>
        <w:tab/>
        <w:t>При поставке автотранспортом Поставщик извещает Заказчика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lastRenderedPageBreak/>
        <w:t xml:space="preserve">4.3. Датой поставки товара является дата подписания Заказчиком соответствующего документа о приемке. </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p>
    <w:p w:rsidR="00CE5337" w:rsidRPr="00CE5337" w:rsidRDefault="00CE5337" w:rsidP="00CE5337">
      <w:pPr>
        <w:widowControl w:val="0"/>
        <w:shd w:val="clear" w:color="auto" w:fill="FFFFFF"/>
        <w:spacing w:after="0" w:line="240" w:lineRule="auto"/>
        <w:ind w:left="-108" w:right="-108" w:firstLine="709"/>
        <w:jc w:val="center"/>
        <w:outlineLvl w:val="0"/>
        <w:rPr>
          <w:rFonts w:ascii="Times New Roman" w:eastAsia="Calibri" w:hAnsi="Times New Roman" w:cs="Times New Roman"/>
          <w:b/>
          <w:bCs/>
          <w:color w:val="000000"/>
          <w:sz w:val="24"/>
          <w:szCs w:val="24"/>
          <w:lang w:eastAsia="ru-RU"/>
        </w:rPr>
      </w:pPr>
      <w:r w:rsidRPr="00CE5337">
        <w:rPr>
          <w:rFonts w:ascii="Times New Roman" w:eastAsia="Calibri" w:hAnsi="Times New Roman" w:cs="Times New Roman"/>
          <w:b/>
          <w:bCs/>
          <w:color w:val="000000"/>
          <w:sz w:val="24"/>
          <w:szCs w:val="24"/>
          <w:lang w:eastAsia="ru-RU"/>
        </w:rPr>
        <w:t xml:space="preserve">5. </w:t>
      </w:r>
      <w:r w:rsidRPr="00CE5337">
        <w:rPr>
          <w:rFonts w:ascii="Times New Roman" w:eastAsia="Times New Roman" w:hAnsi="Times New Roman" w:cs="Times New Roman"/>
          <w:b/>
          <w:sz w:val="24"/>
          <w:szCs w:val="24"/>
          <w:lang w:eastAsia="ru-RU"/>
        </w:rPr>
        <w:t>Порядок сдачи и приемки товара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5.2. Приемка товара осуществляется в месте поставки товара </w:t>
      </w:r>
      <w:r w:rsidRPr="00CE5337">
        <w:rPr>
          <w:rFonts w:ascii="Times New Roman" w:eastAsia="Times New Roman" w:hAnsi="Times New Roman" w:cs="Times New Roman"/>
          <w:b/>
          <w:bCs/>
          <w:sz w:val="24"/>
          <w:szCs w:val="24"/>
          <w:lang w:eastAsia="ru-RU"/>
        </w:rPr>
        <w:t>в течение 5 (пяти) рабочих дней</w:t>
      </w:r>
      <w:r w:rsidRPr="00CE5337">
        <w:rPr>
          <w:rFonts w:ascii="Times New Roman" w:eastAsia="Times New Roman" w:hAnsi="Times New Roman" w:cs="Times New Roman"/>
          <w:sz w:val="24"/>
          <w:szCs w:val="24"/>
          <w:lang w:eastAsia="ru-RU"/>
        </w:rPr>
        <w:t>.</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5.3. Приемка осуществляется уполномоченным представителем Заказчика</w:t>
      </w:r>
      <w:r w:rsidRPr="00CE5337">
        <w:rPr>
          <w:rFonts w:ascii="Times New Roman" w:eastAsia="Times New Roman" w:hAnsi="Times New Roman" w:cs="Times New Roman"/>
          <w:i/>
          <w:sz w:val="24"/>
          <w:szCs w:val="24"/>
          <w:lang w:eastAsia="ru-RU"/>
        </w:rPr>
        <w:t>.</w:t>
      </w:r>
      <w:r w:rsidRPr="00CE5337">
        <w:rPr>
          <w:rFonts w:ascii="Times New Roman" w:eastAsia="Times New Roman" w:hAnsi="Times New Roman" w:cs="Times New Roman"/>
          <w:sz w:val="24"/>
          <w:szCs w:val="24"/>
          <w:lang w:eastAsia="zh-CN"/>
        </w:rPr>
        <w:t xml:space="preserve"> </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5.4. Проверка соответствия товара требованиям, установленным Договором, осуществляется в следующем порядке:</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CE5337">
        <w:rPr>
          <w:rFonts w:ascii="Times New Roman" w:eastAsia="Times New Roman" w:hAnsi="Times New Roman" w:cs="Times New Roman"/>
          <w:i/>
          <w:sz w:val="24"/>
          <w:szCs w:val="24"/>
          <w:lang w:eastAsia="ru-RU"/>
        </w:rPr>
        <w:t xml:space="preserve"> </w:t>
      </w:r>
      <w:r w:rsidRPr="00CE5337">
        <w:rPr>
          <w:rFonts w:ascii="Times New Roman" w:eastAsia="Times New Roman" w:hAnsi="Times New Roman" w:cs="Times New Roman"/>
          <w:sz w:val="24"/>
          <w:szCs w:val="24"/>
          <w:lang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УПД. Одновременно проверяется соответствие наименования, ассортимента и комплектности товара, указанного в УПД, с фактическим наименованием, ассортиментом и комплектностью товара, и со сведениями, содержащимися в сопроводительных документах на товар.</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5.4.4. Наличие недостатков и сроки их устранения фиксируются Сторонами в двухстороннем акте выявленных недостатков.</w:t>
      </w:r>
    </w:p>
    <w:p w:rsidR="00CE5337" w:rsidRPr="00CE5337" w:rsidRDefault="00CE5337" w:rsidP="00CE5337">
      <w:pPr>
        <w:widowControl w:val="0"/>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CE5337">
        <w:rPr>
          <w:rFonts w:ascii="Times New Roman" w:eastAsia="Times New Roman" w:hAnsi="Times New Roman" w:cs="Times New Roman"/>
          <w:kern w:val="16"/>
          <w:sz w:val="24"/>
          <w:szCs w:val="24"/>
          <w:lang w:eastAsia="ru-RU"/>
        </w:rPr>
        <w:t>заключением эксперта,</w:t>
      </w:r>
      <w:r w:rsidRPr="00CE5337">
        <w:rPr>
          <w:rFonts w:ascii="Times New Roman" w:eastAsia="Times New Roman" w:hAnsi="Times New Roman" w:cs="Times New Roman"/>
          <w:sz w:val="24"/>
          <w:szCs w:val="24"/>
          <w:lang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rsidR="00CE5337" w:rsidRPr="00CE5337" w:rsidRDefault="00CE5337" w:rsidP="00CE5337">
      <w:pPr>
        <w:tabs>
          <w:tab w:val="left" w:pos="709"/>
        </w:tabs>
        <w:spacing w:after="0" w:line="240" w:lineRule="auto"/>
        <w:ind w:right="-108" w:firstLine="709"/>
        <w:jc w:val="both"/>
        <w:rPr>
          <w:rFonts w:ascii="Times New Roman" w:eastAsia="Times New Roman" w:hAnsi="Times New Roman" w:cs="Times New Roman"/>
          <w:kern w:val="16"/>
          <w:sz w:val="24"/>
          <w:szCs w:val="24"/>
          <w:lang w:eastAsia="ru-RU"/>
        </w:rPr>
      </w:pPr>
      <w:r w:rsidRPr="00CE5337">
        <w:rPr>
          <w:rFonts w:ascii="Times New Roman" w:eastAsia="Times New Roman" w:hAnsi="Times New Roman" w:cs="Times New Roman"/>
          <w:sz w:val="24"/>
          <w:szCs w:val="24"/>
          <w:lang w:eastAsia="ru-RU"/>
        </w:rPr>
        <w:t xml:space="preserve">5.4.6. </w:t>
      </w:r>
      <w:r w:rsidRPr="00CE5337">
        <w:rPr>
          <w:rFonts w:ascii="Times New Roman" w:eastAsia="Times New Roman" w:hAnsi="Times New Roman" w:cs="Times New Roman"/>
          <w:kern w:val="16"/>
          <w:sz w:val="24"/>
          <w:szCs w:val="24"/>
          <w:lang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CE5337">
        <w:rPr>
          <w:rFonts w:ascii="Times New Roman" w:eastAsia="Times New Roman" w:hAnsi="Times New Roman" w:cs="Times New Roman"/>
          <w:b/>
          <w:bCs/>
          <w:kern w:val="16"/>
          <w:sz w:val="24"/>
          <w:szCs w:val="24"/>
          <w:lang w:eastAsia="ru-RU"/>
        </w:rPr>
        <w:t>2 (Двух) рабочих дней</w:t>
      </w:r>
      <w:r w:rsidRPr="00CE5337">
        <w:rPr>
          <w:rFonts w:ascii="Times New Roman" w:eastAsia="Times New Roman" w:hAnsi="Times New Roman" w:cs="Times New Roman"/>
          <w:kern w:val="16"/>
          <w:sz w:val="24"/>
          <w:szCs w:val="24"/>
          <w:lang w:eastAsia="ru-RU"/>
        </w:rPr>
        <w:t xml:space="preserve"> </w:t>
      </w:r>
      <w:r w:rsidRPr="00CE5337">
        <w:rPr>
          <w:rFonts w:ascii="Times New Roman" w:eastAsia="Times New Roman" w:hAnsi="Times New Roman" w:cs="Times New Roman"/>
          <w:b/>
          <w:bCs/>
          <w:kern w:val="16"/>
          <w:sz w:val="24"/>
          <w:szCs w:val="24"/>
          <w:lang w:eastAsia="ru-RU"/>
        </w:rPr>
        <w:t>с даты обнаружения</w:t>
      </w:r>
      <w:r w:rsidRPr="00CE5337">
        <w:rPr>
          <w:rFonts w:ascii="Times New Roman" w:eastAsia="Times New Roman" w:hAnsi="Times New Roman" w:cs="Times New Roman"/>
          <w:kern w:val="16"/>
          <w:sz w:val="24"/>
          <w:szCs w:val="24"/>
          <w:lang w:eastAsia="ru-RU"/>
        </w:rPr>
        <w:t xml:space="preserve"> указанных нарушений. </w:t>
      </w:r>
    </w:p>
    <w:p w:rsidR="00CE5337" w:rsidRPr="00CE5337" w:rsidRDefault="00CE5337" w:rsidP="00CE5337">
      <w:pPr>
        <w:tabs>
          <w:tab w:val="left" w:pos="709"/>
        </w:tabs>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5.4.7. Поставщик </w:t>
      </w:r>
      <w:r w:rsidRPr="00CE5337">
        <w:rPr>
          <w:rFonts w:ascii="Times New Roman" w:eastAsia="Times New Roman" w:hAnsi="Times New Roman" w:cs="Times New Roman"/>
          <w:b/>
          <w:bCs/>
          <w:sz w:val="24"/>
          <w:szCs w:val="24"/>
          <w:lang w:eastAsia="ru-RU"/>
        </w:rPr>
        <w:t>в течение 5 (пяти) дней от даты получения информации</w:t>
      </w:r>
      <w:r w:rsidRPr="00CE5337">
        <w:rPr>
          <w:rFonts w:ascii="Times New Roman" w:eastAsia="Times New Roman" w:hAnsi="Times New Roman" w:cs="Times New Roman"/>
          <w:sz w:val="24"/>
          <w:szCs w:val="24"/>
          <w:lang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CE5337">
        <w:rPr>
          <w:rFonts w:ascii="Times New Roman" w:eastAsia="Times New Roman" w:hAnsi="Times New Roman" w:cs="Times New Roman"/>
          <w:kern w:val="16"/>
          <w:sz w:val="24"/>
          <w:szCs w:val="24"/>
          <w:lang w:eastAsia="ru-RU"/>
        </w:rPr>
        <w:t xml:space="preserve">(и (или) принять решение </w:t>
      </w:r>
      <w:r w:rsidRPr="00CE5337">
        <w:rPr>
          <w:rFonts w:ascii="Times New Roman" w:eastAsia="Times New Roman" w:hAnsi="Times New Roman" w:cs="Times New Roman"/>
          <w:sz w:val="24"/>
          <w:szCs w:val="24"/>
          <w:lang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rsidR="00CE5337" w:rsidRPr="00CE5337" w:rsidRDefault="00CE5337" w:rsidP="00CE5337">
      <w:pPr>
        <w:tabs>
          <w:tab w:val="left" w:pos="709"/>
        </w:tabs>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rsidR="00CE5337" w:rsidRPr="00CE5337" w:rsidRDefault="00CE5337" w:rsidP="00CE5337">
      <w:pPr>
        <w:tabs>
          <w:tab w:val="left" w:pos="709"/>
        </w:tabs>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lastRenderedPageBreak/>
        <w:t xml:space="preserve">5.5. Риск случайной гибели или случайного повреждения товаров до их приемки Заказчиком (до подписания универсального передаточного документа) несет Поставщик. </w:t>
      </w:r>
    </w:p>
    <w:p w:rsidR="00CE5337" w:rsidRPr="00CE5337" w:rsidRDefault="00CE5337" w:rsidP="00CE5337">
      <w:pPr>
        <w:tabs>
          <w:tab w:val="left" w:pos="709"/>
        </w:tabs>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5.6. Поставщик обеспечивает хранение товара до момента его приемки.</w:t>
      </w:r>
    </w:p>
    <w:p w:rsidR="00CE5337" w:rsidRPr="00CE5337" w:rsidRDefault="00CE5337" w:rsidP="00CE5337">
      <w:pPr>
        <w:tabs>
          <w:tab w:val="left" w:pos="709"/>
        </w:tabs>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rsidR="00CE5337" w:rsidRPr="00CE5337" w:rsidRDefault="00CE5337" w:rsidP="00CE5337">
      <w:pPr>
        <w:tabs>
          <w:tab w:val="left" w:pos="709"/>
        </w:tabs>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«О порядке приемки продукции производственно-технического назначения и товаров народного потребления по количеству» от 15.06.1965 № П-6;</w:t>
      </w:r>
    </w:p>
    <w:p w:rsidR="00CE5337" w:rsidRPr="00CE5337" w:rsidRDefault="00CE5337" w:rsidP="00CE5337">
      <w:pPr>
        <w:tabs>
          <w:tab w:val="left" w:pos="709"/>
        </w:tabs>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«О порядке приемки продукции производственно-технического назначения и товаров народного потребления по качеству» от 25.04.1966 № П-7.</w:t>
      </w:r>
    </w:p>
    <w:p w:rsidR="00CE5337" w:rsidRPr="00CE5337" w:rsidRDefault="00CE5337" w:rsidP="00CE5337">
      <w:pPr>
        <w:tabs>
          <w:tab w:val="left" w:pos="709"/>
        </w:tabs>
        <w:spacing w:after="0" w:line="240" w:lineRule="auto"/>
        <w:ind w:right="-108"/>
        <w:jc w:val="both"/>
        <w:rPr>
          <w:rFonts w:ascii="Times New Roman" w:eastAsia="Times New Roman" w:hAnsi="Times New Roman" w:cs="Times New Roman"/>
          <w:sz w:val="24"/>
          <w:szCs w:val="24"/>
          <w:lang w:eastAsia="ru-RU"/>
        </w:rPr>
      </w:pPr>
    </w:p>
    <w:p w:rsidR="00CE5337" w:rsidRPr="00CE5337" w:rsidRDefault="00CE5337" w:rsidP="00CE5337">
      <w:pPr>
        <w:shd w:val="clear" w:color="auto" w:fill="FFFFFF"/>
        <w:spacing w:after="0" w:line="240" w:lineRule="auto"/>
        <w:ind w:left="-108" w:right="-108" w:firstLine="709"/>
        <w:jc w:val="center"/>
        <w:outlineLvl w:val="0"/>
        <w:rPr>
          <w:rFonts w:ascii="Times New Roman" w:eastAsia="Calibri" w:hAnsi="Times New Roman" w:cs="Times New Roman"/>
          <w:b/>
          <w:sz w:val="24"/>
          <w:szCs w:val="24"/>
          <w:lang w:eastAsia="zh-CN"/>
        </w:rPr>
      </w:pPr>
      <w:r w:rsidRPr="00CE5337">
        <w:rPr>
          <w:rFonts w:ascii="Times New Roman" w:eastAsia="Calibri" w:hAnsi="Times New Roman" w:cs="Times New Roman"/>
          <w:b/>
          <w:sz w:val="24"/>
          <w:szCs w:val="24"/>
          <w:lang w:eastAsia="zh-CN"/>
        </w:rPr>
        <w:t>6. Ответственность сторон</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6.1. За неисполнение или ненадлежащее исполнение условий Договора Стороны несут ответственность в соответствии с законодательством Российской Федерации. 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6.3.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6.4. За каждый факт неисполнения Заказчиком обязательств, предусмотренных Договором, за исключением просрочки исполнения обязательств, Поставщик вправе потребовать уплату штрафа. Размер штрафа устанавливается в размере 1000 (одна тысяча) рублей 00 копеек.</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6.5. Заказчик освобождается от уплаты пени и (или) штрафа, если докажет, что ненадлежащее исполнение обязательства, произошло вследствие непреодолимой силы или по вине Поставщика.</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6.6.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Поставщик уплачивает Заказчику штраф. Размер штрафа устанавливается в размере 10 процентов цены договора (этапа).</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6.7. В случае просрочки исполнения Поставщиком обязательств (в том числе гарантийного обязательства), а также в иных случаях неисполнения или ненадлежащего исполнения Поставщиком обязательств, предусмотренных договором, Заказчик вправе требовать уплату неустоек (штрафов, пеней).</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6.8.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6.9. Поставщик освобождается от уплаты пени и (или) штрафа, если докажет, что неисполнение или ненадлежащее исполнение обязательства, произошло вследствие непреодолимой силы или по вине Заказчика.</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6.10.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w:t>
      </w:r>
      <w:r w:rsidRPr="00CE5337">
        <w:rPr>
          <w:rFonts w:ascii="Times New Roman" w:eastAsia="Times New Roman" w:hAnsi="Times New Roman" w:cs="Times New Roman"/>
          <w:sz w:val="24"/>
          <w:szCs w:val="24"/>
          <w:lang w:eastAsia="ru-RU"/>
        </w:rPr>
        <w:lastRenderedPageBreak/>
        <w:t xml:space="preserve">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взыскать неустойку (штраф, пени) в судебном порядке.</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p>
    <w:p w:rsidR="00CE5337" w:rsidRPr="00CE5337" w:rsidRDefault="00CE5337" w:rsidP="00CE5337">
      <w:pPr>
        <w:keepNext/>
        <w:spacing w:after="200" w:line="276" w:lineRule="auto"/>
        <w:jc w:val="center"/>
        <w:rPr>
          <w:rFonts w:ascii="Times New Roman" w:eastAsia="Times New Roman" w:hAnsi="Times New Roman" w:cs="Times New Roman"/>
          <w:b/>
          <w:sz w:val="24"/>
          <w:szCs w:val="24"/>
          <w:lang w:eastAsia="ru-RU"/>
        </w:rPr>
      </w:pPr>
      <w:r w:rsidRPr="00CE5337">
        <w:rPr>
          <w:rFonts w:ascii="Times New Roman" w:eastAsia="Times New Roman" w:hAnsi="Times New Roman" w:cs="Times New Roman"/>
          <w:b/>
          <w:sz w:val="24"/>
          <w:szCs w:val="24"/>
          <w:lang w:eastAsia="ru-RU"/>
        </w:rPr>
        <w:t>7. Условия гарантии</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7.1. Гарантия качества товара - в соответствии с гарантийным сроком, установленным производителем.</w:t>
      </w:r>
    </w:p>
    <w:p w:rsidR="00CE5337" w:rsidRPr="00CE5337" w:rsidRDefault="00CE5337" w:rsidP="00CE5337">
      <w:pPr>
        <w:widowControl w:val="0"/>
        <w:shd w:val="clear" w:color="auto" w:fill="FFFFFF"/>
        <w:tabs>
          <w:tab w:val="left" w:pos="709"/>
        </w:tabs>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7.2. Гарантийные обязательства должны распространяться на каждую единицу товара с момента приемки товара Заказчиком.</w:t>
      </w:r>
    </w:p>
    <w:p w:rsidR="00CE5337" w:rsidRPr="00CE5337" w:rsidRDefault="00CE5337" w:rsidP="00CE5337">
      <w:pPr>
        <w:widowControl w:val="0"/>
        <w:shd w:val="clear" w:color="auto" w:fill="FFFFFF"/>
        <w:tabs>
          <w:tab w:val="left" w:pos="709"/>
        </w:tabs>
        <w:adjustRightInd w:val="0"/>
        <w:spacing w:after="0" w:line="240" w:lineRule="auto"/>
        <w:ind w:right="-284"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7.3.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Заказчиком.</w:t>
      </w:r>
    </w:p>
    <w:p w:rsidR="00CE5337" w:rsidRPr="00CE5337" w:rsidRDefault="00CE5337" w:rsidP="00CE5337">
      <w:pPr>
        <w:widowControl w:val="0"/>
        <w:shd w:val="clear" w:color="auto" w:fill="FFFFFF"/>
        <w:tabs>
          <w:tab w:val="left" w:pos="709"/>
        </w:tabs>
        <w:adjustRightInd w:val="0"/>
        <w:spacing w:after="0" w:line="240" w:lineRule="auto"/>
        <w:ind w:right="-284" w:firstLine="709"/>
        <w:jc w:val="both"/>
        <w:rPr>
          <w:rFonts w:ascii="Times New Roman" w:eastAsia="Times New Roman" w:hAnsi="Times New Roman" w:cs="Times New Roman"/>
          <w:b/>
          <w:sz w:val="24"/>
          <w:szCs w:val="24"/>
          <w:lang w:eastAsia="ru-RU"/>
        </w:rPr>
      </w:pPr>
    </w:p>
    <w:p w:rsidR="00CE5337" w:rsidRPr="00CE5337" w:rsidRDefault="00CE5337" w:rsidP="00CE5337">
      <w:pPr>
        <w:keepNext/>
        <w:spacing w:after="200" w:line="276" w:lineRule="auto"/>
        <w:jc w:val="center"/>
        <w:rPr>
          <w:rFonts w:ascii="Times New Roman" w:eastAsia="Times New Roman" w:hAnsi="Times New Roman" w:cs="Times New Roman"/>
          <w:b/>
          <w:sz w:val="24"/>
          <w:szCs w:val="24"/>
          <w:lang w:eastAsia="ru-RU"/>
        </w:rPr>
      </w:pPr>
      <w:r w:rsidRPr="00CE5337">
        <w:rPr>
          <w:rFonts w:ascii="Times New Roman" w:eastAsia="Times New Roman" w:hAnsi="Times New Roman" w:cs="Times New Roman"/>
          <w:b/>
          <w:sz w:val="24"/>
          <w:szCs w:val="24"/>
          <w:lang w:eastAsia="ru-RU"/>
        </w:rPr>
        <w:t>8. Порядок разрешения споров</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8.2. Срок рассмотрения Сторонами письменной претензии составляет 10 (десять) календарных дней со дня её получения. </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8.3. 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rsidR="00CE5337" w:rsidRPr="00CE5337" w:rsidRDefault="00CE5337" w:rsidP="00CE5337">
      <w:pPr>
        <w:spacing w:after="0" w:line="240" w:lineRule="auto"/>
        <w:ind w:right="-108" w:firstLine="709"/>
        <w:jc w:val="center"/>
        <w:rPr>
          <w:rFonts w:ascii="Times New Roman" w:eastAsia="Times New Roman" w:hAnsi="Times New Roman" w:cs="Times New Roman"/>
          <w:b/>
          <w:sz w:val="24"/>
          <w:szCs w:val="24"/>
          <w:lang w:eastAsia="ru-RU"/>
        </w:rPr>
      </w:pPr>
      <w:r w:rsidRPr="00CE5337">
        <w:rPr>
          <w:rFonts w:ascii="Times New Roman" w:eastAsia="Times New Roman" w:hAnsi="Times New Roman" w:cs="Times New Roman"/>
          <w:b/>
          <w:sz w:val="24"/>
          <w:szCs w:val="24"/>
          <w:lang w:eastAsia="ru-RU"/>
        </w:rPr>
        <w:t>9. Форс-мажорные обстоятельства</w:t>
      </w:r>
    </w:p>
    <w:p w:rsidR="00CE5337" w:rsidRPr="00CE5337" w:rsidRDefault="00CE5337" w:rsidP="00CE5337">
      <w:pPr>
        <w:spacing w:after="0" w:line="240" w:lineRule="auto"/>
        <w:ind w:right="-108" w:firstLine="709"/>
        <w:jc w:val="center"/>
        <w:rPr>
          <w:rFonts w:ascii="Times New Roman" w:eastAsia="Times New Roman" w:hAnsi="Times New Roman" w:cs="Times New Roman"/>
          <w:b/>
          <w:sz w:val="24"/>
          <w:szCs w:val="24"/>
          <w:lang w:eastAsia="ru-RU"/>
        </w:rPr>
      </w:pP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9.3. Обязанность доказать наличие обстоятельств непреодолимой силы лежит на Стороне Договора, не выполнившей свои обязательства по Договору.</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rsidR="00CE5337" w:rsidRPr="00CE5337" w:rsidRDefault="00CE5337" w:rsidP="00CE5337">
      <w:pPr>
        <w:spacing w:after="0" w:line="240" w:lineRule="auto"/>
        <w:ind w:right="-108" w:firstLine="709"/>
        <w:jc w:val="center"/>
        <w:rPr>
          <w:rFonts w:ascii="Times New Roman" w:eastAsia="Times New Roman" w:hAnsi="Times New Roman" w:cs="Times New Roman"/>
          <w:b/>
          <w:sz w:val="24"/>
          <w:szCs w:val="24"/>
          <w:lang w:eastAsia="ru-RU"/>
        </w:rPr>
      </w:pPr>
      <w:r w:rsidRPr="00CE5337">
        <w:rPr>
          <w:rFonts w:ascii="Times New Roman" w:eastAsia="Times New Roman" w:hAnsi="Times New Roman" w:cs="Times New Roman"/>
          <w:b/>
          <w:sz w:val="24"/>
          <w:szCs w:val="24"/>
          <w:lang w:eastAsia="ru-RU"/>
        </w:rPr>
        <w:t>10. Расторжение и Изменение Договора</w:t>
      </w:r>
    </w:p>
    <w:p w:rsidR="00CE5337" w:rsidRPr="00CE5337" w:rsidRDefault="00CE5337" w:rsidP="00CE5337">
      <w:pPr>
        <w:spacing w:after="0" w:line="240" w:lineRule="auto"/>
        <w:ind w:right="-108" w:firstLine="709"/>
        <w:jc w:val="center"/>
        <w:rPr>
          <w:rFonts w:ascii="Times New Roman" w:eastAsia="Times New Roman" w:hAnsi="Times New Roman" w:cs="Times New Roman"/>
          <w:b/>
          <w:sz w:val="24"/>
          <w:szCs w:val="24"/>
          <w:lang w:eastAsia="ru-RU"/>
        </w:rPr>
      </w:pPr>
    </w:p>
    <w:p w:rsidR="00CE5337" w:rsidRPr="00CE5337" w:rsidRDefault="00CE5337" w:rsidP="00CE5337">
      <w:pPr>
        <w:spacing w:after="0" w:line="240" w:lineRule="auto"/>
        <w:ind w:right="-108" w:firstLine="708"/>
        <w:rPr>
          <w:rFonts w:ascii="Times New Roman" w:eastAsia="Times New Roman" w:hAnsi="Times New Roman" w:cs="Times New Roman"/>
          <w:b/>
          <w:sz w:val="24"/>
          <w:szCs w:val="24"/>
          <w:lang w:eastAsia="ru-RU"/>
        </w:rPr>
      </w:pPr>
      <w:r w:rsidRPr="00CE5337">
        <w:rPr>
          <w:rFonts w:ascii="Times New Roman" w:eastAsia="Times New Roman" w:hAnsi="Times New Roman" w:cs="Times New Roman"/>
          <w:b/>
          <w:bCs/>
          <w:sz w:val="24"/>
          <w:szCs w:val="24"/>
          <w:lang w:eastAsia="ru-RU"/>
        </w:rPr>
        <w:t>10.1.</w:t>
      </w:r>
      <w:r w:rsidRPr="00CE5337">
        <w:rPr>
          <w:rFonts w:ascii="Times New Roman" w:eastAsia="Times New Roman" w:hAnsi="Times New Roman" w:cs="Times New Roman"/>
          <w:b/>
          <w:bCs/>
          <w:sz w:val="24"/>
          <w:szCs w:val="24"/>
          <w:lang w:eastAsia="ru-RU"/>
        </w:rPr>
        <w:tab/>
        <w:t xml:space="preserve">Изменение договора: </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10.1.1.</w:t>
      </w:r>
      <w:r w:rsidRPr="00CE5337">
        <w:rPr>
          <w:rFonts w:ascii="Times New Roman" w:eastAsia="Times New Roman" w:hAnsi="Times New Roman" w:cs="Times New Roman"/>
          <w:sz w:val="24"/>
          <w:szCs w:val="24"/>
          <w:lang w:eastAsia="ru-RU"/>
        </w:rPr>
        <w:tab/>
        <w:t xml:space="preserve">Заключение дополнительных соглашений к договору по соглашению сторон в отношении изменения существенных условий договора (цена, объемы, сроки, условия поставки и платежей, обязательства сторон, гарантии, обеспечение, </w:t>
      </w:r>
      <w:r w:rsidRPr="00CE5337">
        <w:rPr>
          <w:rFonts w:ascii="Times New Roman" w:eastAsia="Times New Roman" w:hAnsi="Times New Roman" w:cs="Times New Roman"/>
          <w:sz w:val="24"/>
          <w:szCs w:val="24"/>
          <w:lang w:eastAsia="ru-RU"/>
        </w:rPr>
        <w:lastRenderedPageBreak/>
        <w:t xml:space="preserve">ответственность сторон) возможно в случаях, установленных Положением Заказчика и действующим законодательством. </w:t>
      </w:r>
    </w:p>
    <w:p w:rsidR="00CE5337" w:rsidRPr="00CE5337" w:rsidRDefault="00CE5337" w:rsidP="00CE5337">
      <w:pPr>
        <w:widowControl w:val="0"/>
        <w:tabs>
          <w:tab w:val="left" w:pos="709"/>
        </w:tabs>
        <w:spacing w:after="0" w:line="240" w:lineRule="auto"/>
        <w:ind w:firstLine="709"/>
        <w:jc w:val="both"/>
        <w:rPr>
          <w:rFonts w:ascii="Times New Roman" w:eastAsia="Calibri" w:hAnsi="Times New Roman" w:cs="Times New Roman"/>
          <w:sz w:val="24"/>
          <w:szCs w:val="24"/>
        </w:rPr>
      </w:pPr>
      <w:r w:rsidRPr="00CE5337">
        <w:rPr>
          <w:rFonts w:ascii="Times New Roman" w:eastAsia="Times New Roman" w:hAnsi="Times New Roman" w:cs="Times New Roman"/>
          <w:sz w:val="24"/>
          <w:szCs w:val="24"/>
          <w:lang w:eastAsia="ru-RU"/>
        </w:rPr>
        <w:t xml:space="preserve">10.1.2. </w:t>
      </w:r>
      <w:r w:rsidRPr="00CE5337">
        <w:rPr>
          <w:rFonts w:ascii="Times New Roman" w:eastAsia="Calibri" w:hAnsi="Times New Roman" w:cs="Times New Roman"/>
          <w:sz w:val="24"/>
          <w:szCs w:val="24"/>
        </w:rPr>
        <w:t>Заказчик по согласованию с поставщиком (исполнителем, подрядчиком) при исполнении договора вправе изменить:</w:t>
      </w:r>
    </w:p>
    <w:p w:rsidR="00CE5337" w:rsidRPr="00CE5337" w:rsidRDefault="00CE5337" w:rsidP="00CE5337">
      <w:pPr>
        <w:widowControl w:val="0"/>
        <w:tabs>
          <w:tab w:val="left" w:pos="709"/>
        </w:tabs>
        <w:spacing w:after="0" w:line="240" w:lineRule="auto"/>
        <w:ind w:firstLine="709"/>
        <w:jc w:val="both"/>
        <w:rPr>
          <w:rFonts w:ascii="Times New Roman" w:eastAsia="Calibri" w:hAnsi="Times New Roman" w:cs="Times New Roman"/>
          <w:sz w:val="24"/>
          <w:szCs w:val="24"/>
        </w:rPr>
      </w:pPr>
      <w:r w:rsidRPr="00CE5337">
        <w:rPr>
          <w:rFonts w:ascii="Times New Roman" w:eastAsia="Calibri" w:hAnsi="Times New Roman" w:cs="Times New Roman"/>
          <w:sz w:val="24"/>
          <w:szCs w:val="24"/>
        </w:rPr>
        <w:t>-</w:t>
      </w:r>
      <w:r w:rsidRPr="00CE5337">
        <w:rPr>
          <w:rFonts w:ascii="Times New Roman" w:eastAsia="Calibri" w:hAnsi="Times New Roman" w:cs="Times New Roman"/>
          <w:sz w:val="24"/>
          <w:szCs w:val="24"/>
        </w:rPr>
        <w:tab/>
        <w:t>предусмотренный договором объем закупаемой продукции в пределах 30 (тридцати) процентов в сторону увеличения.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но не более, чем на 10 % от НМЦД;</w:t>
      </w:r>
    </w:p>
    <w:p w:rsidR="00CE5337" w:rsidRPr="00CE5337" w:rsidRDefault="00CE5337" w:rsidP="00CE5337">
      <w:pPr>
        <w:widowControl w:val="0"/>
        <w:tabs>
          <w:tab w:val="left" w:pos="709"/>
        </w:tabs>
        <w:spacing w:after="0" w:line="240" w:lineRule="auto"/>
        <w:ind w:firstLine="709"/>
        <w:jc w:val="both"/>
        <w:rPr>
          <w:rFonts w:ascii="Times New Roman" w:eastAsia="Calibri" w:hAnsi="Times New Roman" w:cs="Times New Roman"/>
          <w:sz w:val="24"/>
          <w:szCs w:val="24"/>
        </w:rPr>
      </w:pPr>
      <w:r w:rsidRPr="00CE5337">
        <w:rPr>
          <w:rFonts w:ascii="Times New Roman" w:eastAsia="Calibri" w:hAnsi="Times New Roman" w:cs="Times New Roman"/>
          <w:sz w:val="24"/>
          <w:szCs w:val="24"/>
        </w:rPr>
        <w:t>-</w:t>
      </w:r>
      <w:r w:rsidRPr="00CE5337">
        <w:rPr>
          <w:rFonts w:ascii="Times New Roman" w:eastAsia="Calibri" w:hAnsi="Times New Roman" w:cs="Times New Roman"/>
          <w:sz w:val="24"/>
          <w:szCs w:val="24"/>
        </w:rPr>
        <w:tab/>
        <w:t>предусмотренный договором объем закупок в сторону уменьшения, и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w:t>
      </w:r>
    </w:p>
    <w:p w:rsidR="00CE5337" w:rsidRPr="00CE5337" w:rsidRDefault="00CE5337" w:rsidP="00CE5337">
      <w:pPr>
        <w:widowControl w:val="0"/>
        <w:tabs>
          <w:tab w:val="left" w:pos="709"/>
        </w:tabs>
        <w:spacing w:after="0" w:line="240" w:lineRule="auto"/>
        <w:ind w:firstLine="709"/>
        <w:jc w:val="both"/>
        <w:rPr>
          <w:rFonts w:ascii="Times New Roman" w:eastAsia="Calibri" w:hAnsi="Times New Roman" w:cs="Times New Roman"/>
          <w:sz w:val="24"/>
          <w:szCs w:val="24"/>
        </w:rPr>
      </w:pPr>
      <w:r w:rsidRPr="00CE5337">
        <w:rPr>
          <w:rFonts w:ascii="Times New Roman" w:eastAsia="Calibri" w:hAnsi="Times New Roman" w:cs="Times New Roman"/>
          <w:sz w:val="24"/>
          <w:szCs w:val="24"/>
        </w:rPr>
        <w:t>-</w:t>
      </w:r>
      <w:r w:rsidRPr="00CE5337">
        <w:rPr>
          <w:rFonts w:ascii="Times New Roman" w:eastAsia="Calibri" w:hAnsi="Times New Roman" w:cs="Times New Roman"/>
          <w:sz w:val="24"/>
          <w:szCs w:val="24"/>
        </w:rPr>
        <w:tab/>
        <w:t>срок и порядок исполнения обязательств по договору, срок и порядок поставки товара, выполнения работ, оказания услуг, срок и порядок исполнения и действия.</w:t>
      </w:r>
    </w:p>
    <w:p w:rsidR="00CE5337" w:rsidRPr="00CE5337" w:rsidRDefault="00CE5337" w:rsidP="00CE5337">
      <w:pPr>
        <w:spacing w:after="0" w:line="240" w:lineRule="auto"/>
        <w:ind w:right="-108" w:firstLine="709"/>
        <w:jc w:val="both"/>
        <w:rPr>
          <w:rFonts w:ascii="Times New Roman" w:eastAsia="Times New Roman" w:hAnsi="Times New Roman" w:cs="Times New Roman"/>
          <w:b/>
          <w:bCs/>
          <w:sz w:val="24"/>
          <w:szCs w:val="24"/>
          <w:lang w:eastAsia="ru-RU"/>
        </w:rPr>
      </w:pPr>
      <w:r w:rsidRPr="00CE5337">
        <w:rPr>
          <w:rFonts w:ascii="Times New Roman" w:eastAsia="Times New Roman" w:hAnsi="Times New Roman" w:cs="Times New Roman"/>
          <w:b/>
          <w:bCs/>
          <w:sz w:val="24"/>
          <w:szCs w:val="24"/>
          <w:lang w:eastAsia="ru-RU"/>
        </w:rPr>
        <w:t>10.2.</w:t>
      </w:r>
      <w:r w:rsidRPr="00CE5337">
        <w:rPr>
          <w:rFonts w:ascii="Times New Roman" w:eastAsia="Times New Roman" w:hAnsi="Times New Roman" w:cs="Times New Roman"/>
          <w:b/>
          <w:bCs/>
          <w:sz w:val="24"/>
          <w:szCs w:val="24"/>
          <w:lang w:eastAsia="ru-RU"/>
        </w:rPr>
        <w:tab/>
        <w:t xml:space="preserve"> Расторжение договора: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10.2.1. Расторжение договора осуществляется по соглашению сторон, </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по решению суда, в случае одностороннего отказа стороны договора от исполнения договора в соответствии с законодательством Российской Федерации.</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10.2.2. Возможность одностороннего отказа от исполнения договора: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3)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5)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(подрядчика, исполнителя) о принятом решении об </w:t>
      </w:r>
      <w:r w:rsidRPr="00CE5337">
        <w:rPr>
          <w:rFonts w:ascii="Times New Roman" w:eastAsia="Times New Roman" w:hAnsi="Times New Roman" w:cs="Times New Roman"/>
          <w:sz w:val="24"/>
          <w:szCs w:val="24"/>
          <w:lang w:eastAsia="ru-RU"/>
        </w:rPr>
        <w:lastRenderedPageBreak/>
        <w:t>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исполнителем) условий договора, которое в соответствии с гражданским законодательством Российской Федерации является основанием для одностороннего отказа заказчика от исполнения договора.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6)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7) Решение поставщика (подрядчика,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8) Решение поставщика (подрядчика, исполнителя) об одностороннем отказе от исполнения договора вступает в силу и договор считается расторгнутым через десять дней </w:t>
      </w:r>
    </w:p>
    <w:p w:rsidR="00CE5337" w:rsidRPr="00CE5337" w:rsidRDefault="00CE5337" w:rsidP="00CE5337">
      <w:pPr>
        <w:spacing w:after="0" w:line="240" w:lineRule="auto"/>
        <w:ind w:right="-108"/>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с даты надлежащего уведомления поставщиком (подрядчиком, исполнителем) заказчика об одностороннем отказе от исполнения договора.</w:t>
      </w:r>
    </w:p>
    <w:p w:rsidR="00CE5337" w:rsidRPr="00CE5337" w:rsidRDefault="00CE5337" w:rsidP="00CE5337">
      <w:pPr>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9) Поставщик (подрядчик,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CE5337" w:rsidRPr="00CE5337" w:rsidRDefault="00CE5337" w:rsidP="00CE5337">
      <w:pPr>
        <w:spacing w:after="0" w:line="240" w:lineRule="auto"/>
        <w:ind w:right="-108" w:firstLine="709"/>
        <w:jc w:val="center"/>
        <w:rPr>
          <w:rFonts w:ascii="Times New Roman" w:eastAsia="Times New Roman" w:hAnsi="Times New Roman" w:cs="Times New Roman"/>
          <w:b/>
          <w:sz w:val="24"/>
          <w:szCs w:val="24"/>
          <w:lang w:eastAsia="ru-RU"/>
        </w:rPr>
      </w:pPr>
      <w:r w:rsidRPr="00CE5337">
        <w:rPr>
          <w:rFonts w:ascii="Times New Roman" w:eastAsia="Times New Roman" w:hAnsi="Times New Roman" w:cs="Times New Roman"/>
          <w:b/>
          <w:sz w:val="24"/>
          <w:szCs w:val="24"/>
          <w:lang w:eastAsia="ru-RU"/>
        </w:rPr>
        <w:t>11. Срок действия Договора</w:t>
      </w:r>
    </w:p>
    <w:p w:rsidR="00CE5337" w:rsidRPr="00CE5337" w:rsidRDefault="00CE5337" w:rsidP="00CE5337">
      <w:pPr>
        <w:spacing w:after="0" w:line="240" w:lineRule="auto"/>
        <w:ind w:right="-108" w:firstLine="709"/>
        <w:jc w:val="center"/>
        <w:rPr>
          <w:rFonts w:ascii="Times New Roman" w:eastAsia="Times New Roman" w:hAnsi="Times New Roman" w:cs="Times New Roman"/>
          <w:b/>
          <w:sz w:val="24"/>
          <w:szCs w:val="24"/>
          <w:lang w:eastAsia="ru-RU"/>
        </w:rPr>
      </w:pPr>
    </w:p>
    <w:p w:rsidR="00CE5337" w:rsidRPr="00CE5337" w:rsidRDefault="00CE5337" w:rsidP="00CE5337">
      <w:pPr>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11.1. Договор вступает в силу с момента подписания Договора и действует по </w:t>
      </w:r>
      <w:r w:rsidRPr="00CE5337">
        <w:rPr>
          <w:rFonts w:ascii="Times New Roman" w:eastAsia="Times New Roman" w:hAnsi="Times New Roman" w:cs="Times New Roman"/>
          <w:b/>
          <w:sz w:val="24"/>
          <w:szCs w:val="24"/>
          <w:lang w:eastAsia="ru-RU"/>
        </w:rPr>
        <w:t>31.12.2026 г.</w:t>
      </w:r>
      <w:r w:rsidRPr="00CE5337">
        <w:rPr>
          <w:rFonts w:ascii="Times New Roman" w:eastAsia="Times New Roman" w:hAnsi="Times New Roman" w:cs="Times New Roman"/>
          <w:sz w:val="24"/>
          <w:szCs w:val="24"/>
          <w:lang w:eastAsia="ru-RU"/>
        </w:rPr>
        <w:t>, за исключением гарантийных обязательств, обязательств по возмещению убытков и выплате неустойки.</w:t>
      </w:r>
    </w:p>
    <w:p w:rsidR="00CE5337" w:rsidRPr="00CE5337" w:rsidRDefault="00CE5337" w:rsidP="00CE5337">
      <w:pPr>
        <w:spacing w:after="0" w:line="240" w:lineRule="auto"/>
        <w:ind w:right="-108" w:firstLine="709"/>
        <w:jc w:val="center"/>
        <w:rPr>
          <w:rFonts w:ascii="Times New Roman" w:eastAsia="Times New Roman" w:hAnsi="Times New Roman" w:cs="Times New Roman"/>
          <w:b/>
          <w:sz w:val="24"/>
          <w:szCs w:val="24"/>
          <w:lang w:eastAsia="ru-RU"/>
        </w:rPr>
      </w:pPr>
      <w:r w:rsidRPr="00CE5337">
        <w:rPr>
          <w:rFonts w:ascii="Times New Roman" w:eastAsia="Times New Roman" w:hAnsi="Times New Roman" w:cs="Times New Roman"/>
          <w:b/>
          <w:sz w:val="24"/>
          <w:szCs w:val="24"/>
          <w:lang w:eastAsia="ru-RU"/>
        </w:rPr>
        <w:t>12.Прочие условия</w:t>
      </w:r>
    </w:p>
    <w:p w:rsidR="00CE5337" w:rsidRPr="00CE5337" w:rsidRDefault="00CE5337" w:rsidP="00CE5337">
      <w:pPr>
        <w:spacing w:after="0" w:line="240" w:lineRule="auto"/>
        <w:ind w:right="-108" w:firstLine="709"/>
        <w:jc w:val="center"/>
        <w:rPr>
          <w:rFonts w:ascii="Times New Roman" w:eastAsia="Times New Roman" w:hAnsi="Times New Roman" w:cs="Times New Roman"/>
          <w:b/>
          <w:sz w:val="24"/>
          <w:szCs w:val="24"/>
          <w:lang w:eastAsia="ru-RU"/>
        </w:rPr>
      </w:pPr>
    </w:p>
    <w:p w:rsidR="00CE5337" w:rsidRPr="00CE5337" w:rsidRDefault="00CE5337" w:rsidP="00CE5337">
      <w:pPr>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12.1.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rsidR="00CE5337" w:rsidRPr="00CE5337" w:rsidRDefault="00CE5337" w:rsidP="00CE5337">
      <w:pPr>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12.2. Все приложения к Договору являются его неотъемной частью.</w:t>
      </w:r>
    </w:p>
    <w:p w:rsidR="00CE5337" w:rsidRPr="00CE5337" w:rsidRDefault="00CE5337" w:rsidP="00CE5337">
      <w:pPr>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rsidR="00CE5337" w:rsidRPr="00CE5337" w:rsidRDefault="00CE5337" w:rsidP="00CE5337">
      <w:pPr>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12.4. К Договору прилагаются, и являются его неотъемлемой частью:</w:t>
      </w:r>
    </w:p>
    <w:p w:rsidR="00CE5337" w:rsidRPr="00CE5337" w:rsidRDefault="00CE5337" w:rsidP="00CE5337">
      <w:pPr>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r w:rsidRPr="00CE5337">
        <w:rPr>
          <w:rFonts w:ascii="Times New Roman" w:eastAsia="Times New Roman" w:hAnsi="Times New Roman" w:cs="Times New Roman"/>
          <w:sz w:val="24"/>
          <w:szCs w:val="24"/>
          <w:lang w:eastAsia="ru-RU"/>
        </w:rPr>
        <w:t>- Спецификация (Приложение № 1);</w:t>
      </w:r>
    </w:p>
    <w:p w:rsidR="00CE5337" w:rsidRPr="00CE5337" w:rsidRDefault="00CE5337" w:rsidP="00CE5337">
      <w:pPr>
        <w:autoSpaceDE w:val="0"/>
        <w:autoSpaceDN w:val="0"/>
        <w:adjustRightInd w:val="0"/>
        <w:spacing w:after="0" w:line="240" w:lineRule="auto"/>
        <w:ind w:right="-108" w:firstLine="709"/>
        <w:jc w:val="both"/>
        <w:rPr>
          <w:rFonts w:ascii="Times New Roman" w:eastAsia="Times New Roman" w:hAnsi="Times New Roman" w:cs="Times New Roman"/>
          <w:sz w:val="24"/>
          <w:szCs w:val="24"/>
          <w:lang w:eastAsia="ru-RU"/>
        </w:rPr>
      </w:pPr>
    </w:p>
    <w:p w:rsidR="00CE5337" w:rsidRPr="00CE5337" w:rsidRDefault="00CE5337" w:rsidP="00CE5337">
      <w:pPr>
        <w:spacing w:after="0" w:line="240" w:lineRule="auto"/>
        <w:ind w:left="720"/>
        <w:contextualSpacing/>
        <w:jc w:val="center"/>
        <w:rPr>
          <w:rFonts w:ascii="Times New Roman" w:eastAsia="Times New Roman" w:hAnsi="Times New Roman" w:cs="Times New Roman"/>
          <w:b/>
          <w:lang w:eastAsia="ru-RU"/>
        </w:rPr>
      </w:pPr>
      <w:r w:rsidRPr="00CE5337">
        <w:rPr>
          <w:rFonts w:ascii="Times New Roman" w:eastAsia="Times New Roman" w:hAnsi="Times New Roman" w:cs="Times New Roman"/>
          <w:b/>
          <w:lang w:eastAsia="ru-RU"/>
        </w:rPr>
        <w:t>13.АДРЕСА И ДРУГИЕ РЕКВИЗИТЫ СТОРОН</w:t>
      </w:r>
    </w:p>
    <w:tbl>
      <w:tblPr>
        <w:tblW w:w="10065" w:type="dxa"/>
        <w:tblLayout w:type="fixed"/>
        <w:tblLook w:val="0000" w:firstRow="0" w:lastRow="0" w:firstColumn="0" w:lastColumn="0" w:noHBand="0" w:noVBand="0"/>
      </w:tblPr>
      <w:tblGrid>
        <w:gridCol w:w="5103"/>
        <w:gridCol w:w="4962"/>
      </w:tblGrid>
      <w:tr w:rsidR="00CE5337" w:rsidRPr="00CE5337" w:rsidTr="00D14181">
        <w:trPr>
          <w:trHeight w:val="2336"/>
        </w:trPr>
        <w:tc>
          <w:tcPr>
            <w:tcW w:w="5103" w:type="dxa"/>
          </w:tcPr>
          <w:p w:rsidR="00CE5337" w:rsidRPr="00CE5337" w:rsidRDefault="00CE5337" w:rsidP="00CE5337">
            <w:pPr>
              <w:keepNext/>
              <w:suppressAutoHyphens/>
              <w:spacing w:after="0" w:line="240" w:lineRule="auto"/>
              <w:ind w:right="316"/>
              <w:jc w:val="both"/>
              <w:rPr>
                <w:rFonts w:ascii="Times New Roman" w:eastAsia="Times New Roman" w:hAnsi="Times New Roman" w:cs="Times New Roman"/>
                <w:b/>
                <w:color w:val="000000"/>
                <w:szCs w:val="18"/>
                <w:lang w:eastAsia="ar-SA"/>
              </w:rPr>
            </w:pPr>
            <w:r w:rsidRPr="00CE5337">
              <w:rPr>
                <w:rFonts w:ascii="Times New Roman" w:eastAsia="Times New Roman" w:hAnsi="Times New Roman" w:cs="Times New Roman"/>
                <w:b/>
                <w:color w:val="000000"/>
                <w:szCs w:val="18"/>
                <w:lang w:eastAsia="ar-SA"/>
              </w:rPr>
              <w:lastRenderedPageBreak/>
              <w:t>Поставщик:</w:t>
            </w: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spacing w:after="0" w:line="240" w:lineRule="auto"/>
              <w:rPr>
                <w:rFonts w:ascii="Times New Roman" w:eastAsia="Times New Roman" w:hAnsi="Times New Roman" w:cs="Times New Roman"/>
                <w:color w:val="000000"/>
                <w:szCs w:val="18"/>
                <w:lang w:eastAsia="ar-SA"/>
              </w:rPr>
            </w:pPr>
          </w:p>
          <w:p w:rsidR="00CE5337" w:rsidRPr="00CE5337" w:rsidRDefault="00CE5337" w:rsidP="00CE5337">
            <w:pPr>
              <w:jc w:val="both"/>
              <w:rPr>
                <w:rFonts w:ascii="Times New Roman" w:eastAsia="Calibri" w:hAnsi="Times New Roman" w:cs="Times New Roman"/>
                <w:lang w:eastAsia="ru-RU"/>
              </w:rPr>
            </w:pPr>
          </w:p>
          <w:p w:rsidR="00CE5337" w:rsidRPr="00CE5337" w:rsidRDefault="00CE5337" w:rsidP="00CE5337">
            <w:pPr>
              <w:spacing w:after="0"/>
              <w:ind w:right="424"/>
              <w:rPr>
                <w:rFonts w:ascii="Times New Roman" w:eastAsia="Calibri" w:hAnsi="Times New Roman" w:cs="Times New Roman"/>
                <w:b/>
                <w:lang w:eastAsia="ru-RU"/>
              </w:rPr>
            </w:pPr>
            <w:r w:rsidRPr="00CE5337">
              <w:rPr>
                <w:rFonts w:ascii="Times New Roman" w:eastAsia="Calibri" w:hAnsi="Times New Roman" w:cs="Times New Roman"/>
                <w:b/>
                <w:lang w:eastAsia="ru-RU"/>
              </w:rPr>
              <w:t>__________________/___________/</w:t>
            </w:r>
          </w:p>
          <w:p w:rsidR="00CE5337" w:rsidRPr="00CE5337" w:rsidRDefault="00CE5337" w:rsidP="00CE5337">
            <w:pPr>
              <w:spacing w:after="0" w:line="240" w:lineRule="auto"/>
              <w:rPr>
                <w:rFonts w:ascii="Times New Roman" w:eastAsia="Times New Roman" w:hAnsi="Times New Roman" w:cs="Times New Roman"/>
                <w:b/>
                <w:color w:val="000000"/>
                <w:sz w:val="18"/>
                <w:szCs w:val="18"/>
                <w:lang w:eastAsia="ar-SA"/>
              </w:rPr>
            </w:pPr>
            <w:r w:rsidRPr="00CE5337">
              <w:rPr>
                <w:rFonts w:ascii="Times New Roman" w:eastAsia="Calibri" w:hAnsi="Times New Roman" w:cs="Times New Roman"/>
                <w:b/>
                <w:lang w:eastAsia="ru-RU"/>
              </w:rPr>
              <w:t>М.П.</w:t>
            </w:r>
          </w:p>
        </w:tc>
        <w:tc>
          <w:tcPr>
            <w:tcW w:w="4962" w:type="dxa"/>
          </w:tcPr>
          <w:p w:rsidR="00CE5337" w:rsidRPr="00CE5337" w:rsidRDefault="00CE5337" w:rsidP="00CE5337">
            <w:pPr>
              <w:keepNext/>
              <w:suppressAutoHyphens/>
              <w:spacing w:after="0" w:line="240" w:lineRule="auto"/>
              <w:ind w:right="316"/>
              <w:jc w:val="both"/>
              <w:rPr>
                <w:rFonts w:ascii="Times New Roman" w:eastAsia="Times New Roman" w:hAnsi="Times New Roman" w:cs="Times New Roman"/>
                <w:b/>
                <w:color w:val="000000"/>
                <w:lang w:eastAsia="ar-SA"/>
              </w:rPr>
            </w:pPr>
            <w:r w:rsidRPr="00CE5337">
              <w:rPr>
                <w:rFonts w:ascii="Times New Roman" w:eastAsia="Times New Roman" w:hAnsi="Times New Roman" w:cs="Times New Roman"/>
                <w:b/>
                <w:color w:val="000000"/>
                <w:lang w:eastAsia="ar-SA"/>
              </w:rPr>
              <w:t>Заказчик:</w:t>
            </w:r>
          </w:p>
          <w:p w:rsidR="00CE5337" w:rsidRPr="00CE5337" w:rsidRDefault="00CE5337" w:rsidP="00CE5337">
            <w:pPr>
              <w:widowControl w:val="0"/>
              <w:shd w:val="clear" w:color="auto" w:fill="FFFFFF"/>
              <w:spacing w:after="0" w:line="240" w:lineRule="auto"/>
              <w:ind w:right="176"/>
              <w:rPr>
                <w:rFonts w:ascii="Times New Roman" w:eastAsia="Times New Roman" w:hAnsi="Times New Roman" w:cs="Times New Roman"/>
                <w:b/>
                <w:bCs/>
                <w:sz w:val="24"/>
                <w:szCs w:val="24"/>
                <w:lang w:eastAsia="ru-RU"/>
              </w:rPr>
            </w:pPr>
            <w:r w:rsidRPr="00CE5337">
              <w:rPr>
                <w:rFonts w:ascii="Times New Roman" w:eastAsia="Times New Roman" w:hAnsi="Times New Roman" w:cs="Times New Roman"/>
                <w:b/>
                <w:bCs/>
                <w:sz w:val="24"/>
                <w:szCs w:val="24"/>
                <w:lang w:eastAsia="ru-RU"/>
              </w:rPr>
              <w:t>Муниципальное автономное общеобразовательное учреждение города Нягани «Средняя общеобразовательная школа №6» имени Августы Ивановны Гордиенко,почетного гражданина города Нягани</w:t>
            </w:r>
          </w:p>
          <w:p w:rsidR="00CE5337" w:rsidRPr="00CE5337" w:rsidRDefault="00CE5337" w:rsidP="00CE5337">
            <w:pPr>
              <w:widowControl w:val="0"/>
              <w:shd w:val="clear" w:color="auto" w:fill="FFFFFF"/>
              <w:spacing w:after="0" w:line="240" w:lineRule="auto"/>
              <w:ind w:right="176"/>
              <w:rPr>
                <w:rFonts w:ascii="Times New Roman" w:eastAsia="Times New Roman" w:hAnsi="Times New Roman" w:cs="Times New Roman"/>
                <w:bCs/>
                <w:sz w:val="24"/>
                <w:szCs w:val="24"/>
                <w:lang w:eastAsia="ru-RU"/>
              </w:rPr>
            </w:pPr>
            <w:r w:rsidRPr="00CE5337">
              <w:rPr>
                <w:rFonts w:ascii="Times New Roman" w:eastAsia="Times New Roman" w:hAnsi="Times New Roman" w:cs="Times New Roman"/>
                <w:bCs/>
                <w:sz w:val="24"/>
                <w:szCs w:val="24"/>
                <w:lang w:eastAsia="ru-RU"/>
              </w:rPr>
              <w:t>628181, России, Тюменская область, ХМАО-Югра, г.Нягань, 2 мкр., д. 31</w:t>
            </w:r>
          </w:p>
          <w:p w:rsidR="00CE5337" w:rsidRPr="00CE5337" w:rsidRDefault="00CE5337" w:rsidP="00CE5337">
            <w:pPr>
              <w:widowControl w:val="0"/>
              <w:shd w:val="clear" w:color="auto" w:fill="FFFFFF"/>
              <w:spacing w:after="0" w:line="240" w:lineRule="auto"/>
              <w:ind w:right="176"/>
              <w:rPr>
                <w:rFonts w:ascii="Times New Roman" w:eastAsia="Times New Roman" w:hAnsi="Times New Roman" w:cs="Times New Roman"/>
                <w:bCs/>
                <w:sz w:val="24"/>
                <w:szCs w:val="24"/>
                <w:lang w:eastAsia="ru-RU"/>
              </w:rPr>
            </w:pPr>
            <w:r w:rsidRPr="00CE5337">
              <w:rPr>
                <w:rFonts w:ascii="Times New Roman" w:eastAsia="Times New Roman" w:hAnsi="Times New Roman" w:cs="Times New Roman"/>
                <w:bCs/>
                <w:sz w:val="24"/>
                <w:szCs w:val="24"/>
                <w:lang w:eastAsia="ru-RU"/>
              </w:rPr>
              <w:t>ИНН/КПП 8610004120/861001001</w:t>
            </w:r>
          </w:p>
          <w:p w:rsidR="00CE5337" w:rsidRPr="00CE5337" w:rsidRDefault="00CE5337" w:rsidP="00CE5337">
            <w:pPr>
              <w:widowControl w:val="0"/>
              <w:shd w:val="clear" w:color="auto" w:fill="FFFFFF"/>
              <w:spacing w:after="0" w:line="240" w:lineRule="auto"/>
              <w:ind w:right="176"/>
              <w:rPr>
                <w:rFonts w:ascii="Times New Roman" w:eastAsia="Times New Roman" w:hAnsi="Times New Roman" w:cs="Times New Roman"/>
                <w:bCs/>
                <w:sz w:val="24"/>
                <w:szCs w:val="24"/>
                <w:lang w:eastAsia="ru-RU"/>
              </w:rPr>
            </w:pPr>
            <w:r w:rsidRPr="00CE5337">
              <w:rPr>
                <w:rFonts w:ascii="Times New Roman" w:eastAsia="Times New Roman" w:hAnsi="Times New Roman" w:cs="Times New Roman"/>
                <w:bCs/>
                <w:sz w:val="24"/>
                <w:szCs w:val="24"/>
                <w:lang w:eastAsia="ru-RU"/>
              </w:rPr>
              <w:t>ОГРН 1028601498727</w:t>
            </w:r>
          </w:p>
          <w:p w:rsidR="00CE5337" w:rsidRPr="00CE5337" w:rsidRDefault="00CE5337" w:rsidP="00CE5337">
            <w:pPr>
              <w:widowControl w:val="0"/>
              <w:shd w:val="clear" w:color="auto" w:fill="FFFFFF"/>
              <w:spacing w:after="0" w:line="240" w:lineRule="auto"/>
              <w:ind w:right="176"/>
              <w:rPr>
                <w:rFonts w:ascii="Times New Roman" w:eastAsia="Times New Roman" w:hAnsi="Times New Roman" w:cs="Times New Roman"/>
                <w:bCs/>
                <w:sz w:val="24"/>
                <w:szCs w:val="24"/>
                <w:lang w:eastAsia="ru-RU"/>
              </w:rPr>
            </w:pPr>
            <w:r w:rsidRPr="00CE5337">
              <w:rPr>
                <w:rFonts w:ascii="Times New Roman" w:eastAsia="Times New Roman" w:hAnsi="Times New Roman" w:cs="Times New Roman"/>
                <w:bCs/>
                <w:sz w:val="24"/>
                <w:szCs w:val="24"/>
                <w:lang w:eastAsia="ru-RU"/>
              </w:rPr>
              <w:t>лицевой счет</w:t>
            </w:r>
            <w:r w:rsidRPr="00CE5337">
              <w:rPr>
                <w:rFonts w:ascii="Times New Roman" w:eastAsia="Times New Roman" w:hAnsi="Times New Roman" w:cs="Times New Roman"/>
                <w:bCs/>
                <w:sz w:val="24"/>
                <w:szCs w:val="24"/>
                <w:lang w:eastAsia="ru-RU"/>
              </w:rPr>
              <w:tab/>
              <w:t>УФК по Ханты-Мансийскому автономному округу - Югре (Комитет по финансам, МАОУ Г.НЯГАНИ "СОШ №6" ИМ.А.И.ГОРДИЕНКО, лс 830.15.211.4)</w:t>
            </w:r>
          </w:p>
          <w:p w:rsidR="00CE5337" w:rsidRPr="00CE5337" w:rsidRDefault="00CE5337" w:rsidP="00CE5337">
            <w:pPr>
              <w:widowControl w:val="0"/>
              <w:shd w:val="clear" w:color="auto" w:fill="FFFFFF"/>
              <w:spacing w:after="0" w:line="240" w:lineRule="auto"/>
              <w:ind w:right="176"/>
              <w:rPr>
                <w:rFonts w:ascii="Times New Roman" w:eastAsia="Times New Roman" w:hAnsi="Times New Roman" w:cs="Times New Roman"/>
                <w:bCs/>
                <w:sz w:val="24"/>
                <w:szCs w:val="24"/>
                <w:lang w:eastAsia="ru-RU"/>
              </w:rPr>
            </w:pPr>
            <w:r w:rsidRPr="00CE5337">
              <w:rPr>
                <w:rFonts w:ascii="Times New Roman" w:eastAsia="Times New Roman" w:hAnsi="Times New Roman" w:cs="Times New Roman"/>
                <w:bCs/>
                <w:sz w:val="24"/>
                <w:szCs w:val="24"/>
                <w:lang w:eastAsia="ru-RU"/>
              </w:rPr>
              <w:t>Казначейский счет 03234643718790008700</w:t>
            </w:r>
          </w:p>
          <w:p w:rsidR="00CE5337" w:rsidRPr="00CE5337" w:rsidRDefault="00CE5337" w:rsidP="00CE5337">
            <w:pPr>
              <w:widowControl w:val="0"/>
              <w:shd w:val="clear" w:color="auto" w:fill="FFFFFF"/>
              <w:spacing w:after="0" w:line="240" w:lineRule="auto"/>
              <w:ind w:right="176"/>
              <w:rPr>
                <w:rFonts w:ascii="Times New Roman" w:eastAsia="Times New Roman" w:hAnsi="Times New Roman" w:cs="Times New Roman"/>
                <w:bCs/>
                <w:sz w:val="24"/>
                <w:szCs w:val="24"/>
                <w:lang w:eastAsia="ru-RU"/>
              </w:rPr>
            </w:pPr>
            <w:r w:rsidRPr="00CE5337">
              <w:rPr>
                <w:rFonts w:ascii="Times New Roman" w:eastAsia="Times New Roman" w:hAnsi="Times New Roman" w:cs="Times New Roman"/>
                <w:bCs/>
                <w:sz w:val="24"/>
                <w:szCs w:val="24"/>
                <w:lang w:eastAsia="ru-RU"/>
              </w:rPr>
              <w:t>БИК</w:t>
            </w:r>
            <w:r w:rsidRPr="00CE5337">
              <w:rPr>
                <w:rFonts w:ascii="Times New Roman" w:eastAsia="Times New Roman" w:hAnsi="Times New Roman" w:cs="Times New Roman"/>
                <w:bCs/>
                <w:sz w:val="24"/>
                <w:szCs w:val="24"/>
                <w:lang w:eastAsia="ru-RU"/>
              </w:rPr>
              <w:tab/>
              <w:t>007162163</w:t>
            </w:r>
          </w:p>
          <w:p w:rsidR="00CE5337" w:rsidRPr="00CE5337" w:rsidRDefault="00CE5337" w:rsidP="00CE5337">
            <w:pPr>
              <w:widowControl w:val="0"/>
              <w:shd w:val="clear" w:color="auto" w:fill="FFFFFF"/>
              <w:spacing w:after="0" w:line="240" w:lineRule="auto"/>
              <w:ind w:right="176"/>
              <w:rPr>
                <w:rFonts w:ascii="Times New Roman" w:eastAsia="Times New Roman" w:hAnsi="Times New Roman" w:cs="Times New Roman"/>
                <w:bCs/>
                <w:sz w:val="24"/>
                <w:szCs w:val="24"/>
                <w:lang w:eastAsia="ru-RU"/>
              </w:rPr>
            </w:pPr>
            <w:r w:rsidRPr="00CE5337">
              <w:rPr>
                <w:rFonts w:ascii="Times New Roman" w:eastAsia="Times New Roman" w:hAnsi="Times New Roman" w:cs="Times New Roman"/>
                <w:bCs/>
                <w:sz w:val="24"/>
                <w:szCs w:val="24"/>
                <w:lang w:eastAsia="ru-RU"/>
              </w:rPr>
              <w:t>Наименование банка ОКЦ №8 в УГУ Банка России//УФК по Ханты-Мансийскому автономному округу-Югре г. Ханты-Мансийск</w:t>
            </w:r>
          </w:p>
          <w:p w:rsidR="00CE5337" w:rsidRPr="00CE5337" w:rsidRDefault="00CE5337" w:rsidP="00CE5337">
            <w:pPr>
              <w:widowControl w:val="0"/>
              <w:shd w:val="clear" w:color="auto" w:fill="FFFFFF"/>
              <w:spacing w:after="0" w:line="240" w:lineRule="auto"/>
              <w:ind w:right="176"/>
              <w:rPr>
                <w:rFonts w:ascii="Times New Roman" w:eastAsia="Times New Roman" w:hAnsi="Times New Roman" w:cs="Times New Roman"/>
                <w:bCs/>
                <w:sz w:val="24"/>
                <w:szCs w:val="24"/>
                <w:lang w:eastAsia="ru-RU"/>
              </w:rPr>
            </w:pPr>
            <w:r w:rsidRPr="00CE5337">
              <w:rPr>
                <w:rFonts w:ascii="Times New Roman" w:eastAsia="Times New Roman" w:hAnsi="Times New Roman" w:cs="Times New Roman"/>
                <w:bCs/>
                <w:sz w:val="24"/>
                <w:szCs w:val="24"/>
                <w:lang w:eastAsia="ru-RU"/>
              </w:rPr>
              <w:t>Единый казначейский счет 40102810245370000007</w:t>
            </w:r>
          </w:p>
          <w:p w:rsidR="00CE5337" w:rsidRPr="00CE5337" w:rsidRDefault="00CE5337" w:rsidP="00CE5337">
            <w:pPr>
              <w:widowControl w:val="0"/>
              <w:shd w:val="clear" w:color="auto" w:fill="FFFFFF"/>
              <w:spacing w:after="0" w:line="240" w:lineRule="auto"/>
              <w:ind w:right="176"/>
              <w:rPr>
                <w:rFonts w:ascii="Times New Roman" w:eastAsia="Times New Roman" w:hAnsi="Times New Roman" w:cs="Times New Roman"/>
                <w:bCs/>
                <w:sz w:val="24"/>
                <w:szCs w:val="24"/>
                <w:lang w:eastAsia="ru-RU"/>
              </w:rPr>
            </w:pPr>
            <w:r w:rsidRPr="00CE5337">
              <w:rPr>
                <w:rFonts w:ascii="Times New Roman" w:eastAsia="Times New Roman" w:hAnsi="Times New Roman" w:cs="Times New Roman"/>
                <w:bCs/>
                <w:sz w:val="24"/>
                <w:szCs w:val="24"/>
                <w:lang w:eastAsia="ru-RU"/>
              </w:rPr>
              <w:t>Тел.: 8 (34672)5-58-51</w:t>
            </w:r>
          </w:p>
          <w:p w:rsidR="00CE5337" w:rsidRPr="00CE5337" w:rsidRDefault="00CE5337" w:rsidP="00CE5337">
            <w:pPr>
              <w:spacing w:after="0" w:line="240" w:lineRule="auto"/>
              <w:ind w:right="-108"/>
              <w:rPr>
                <w:rFonts w:ascii="Times New Roman" w:eastAsia="Calibri" w:hAnsi="Times New Roman" w:cs="Times New Roman"/>
                <w:lang w:eastAsia="ru-RU"/>
              </w:rPr>
            </w:pPr>
          </w:p>
          <w:p w:rsidR="00CE5337" w:rsidRPr="00CE5337" w:rsidRDefault="00CE5337" w:rsidP="00CE5337">
            <w:pPr>
              <w:spacing w:after="0" w:line="240" w:lineRule="auto"/>
              <w:ind w:right="-108"/>
              <w:rPr>
                <w:rFonts w:ascii="Times New Roman" w:eastAsia="Calibri" w:hAnsi="Times New Roman" w:cs="Times New Roman"/>
                <w:lang w:eastAsia="ru-RU"/>
              </w:rPr>
            </w:pPr>
            <w:r w:rsidRPr="00CE5337">
              <w:rPr>
                <w:rFonts w:ascii="Times New Roman" w:eastAsia="Calibri" w:hAnsi="Times New Roman" w:cs="Times New Roman"/>
                <w:lang w:eastAsia="ru-RU"/>
              </w:rPr>
              <w:t xml:space="preserve">Директор </w:t>
            </w:r>
          </w:p>
          <w:p w:rsidR="00CE5337" w:rsidRPr="00CE5337" w:rsidRDefault="00CE5337" w:rsidP="00CE5337">
            <w:pPr>
              <w:spacing w:after="0" w:line="240" w:lineRule="auto"/>
              <w:ind w:right="-108"/>
              <w:jc w:val="both"/>
              <w:rPr>
                <w:rFonts w:ascii="Times New Roman" w:eastAsia="Calibri" w:hAnsi="Times New Roman" w:cs="Times New Roman"/>
                <w:b/>
                <w:lang w:eastAsia="ru-RU"/>
              </w:rPr>
            </w:pPr>
          </w:p>
          <w:p w:rsidR="00CE5337" w:rsidRPr="00CE5337" w:rsidRDefault="00CE5337" w:rsidP="00CE5337">
            <w:pPr>
              <w:spacing w:after="0" w:line="240" w:lineRule="auto"/>
              <w:ind w:right="-108"/>
              <w:jc w:val="both"/>
              <w:rPr>
                <w:rFonts w:ascii="Times New Roman" w:eastAsia="Calibri" w:hAnsi="Times New Roman" w:cs="Times New Roman"/>
                <w:b/>
                <w:lang w:eastAsia="ru-RU"/>
              </w:rPr>
            </w:pPr>
          </w:p>
          <w:p w:rsidR="00CE5337" w:rsidRPr="00CE5337" w:rsidRDefault="00CE5337" w:rsidP="00CE5337">
            <w:pPr>
              <w:spacing w:after="0" w:line="240" w:lineRule="auto"/>
              <w:ind w:right="-108"/>
              <w:jc w:val="both"/>
              <w:rPr>
                <w:rFonts w:ascii="Times New Roman" w:eastAsia="Calibri" w:hAnsi="Times New Roman" w:cs="Times New Roman"/>
                <w:b/>
                <w:lang w:eastAsia="ru-RU"/>
              </w:rPr>
            </w:pPr>
            <w:r w:rsidRPr="00CE5337">
              <w:rPr>
                <w:rFonts w:ascii="Times New Roman" w:eastAsia="Calibri" w:hAnsi="Times New Roman" w:cs="Times New Roman"/>
                <w:b/>
                <w:lang w:eastAsia="ru-RU"/>
              </w:rPr>
              <w:t xml:space="preserve">______________/Л.В. Шакирова/ </w:t>
            </w:r>
          </w:p>
          <w:p w:rsidR="00CE5337" w:rsidRPr="00CE5337" w:rsidRDefault="00CE5337" w:rsidP="00CE5337">
            <w:pPr>
              <w:spacing w:after="0" w:line="240" w:lineRule="auto"/>
              <w:jc w:val="both"/>
              <w:rPr>
                <w:rFonts w:ascii="Times New Roman" w:eastAsia="Times New Roman" w:hAnsi="Times New Roman" w:cs="Times New Roman"/>
                <w:b/>
                <w:i/>
                <w:color w:val="FF0000"/>
                <w:lang w:eastAsia="ar-SA"/>
              </w:rPr>
            </w:pPr>
            <w:r w:rsidRPr="00CE5337">
              <w:rPr>
                <w:rFonts w:ascii="Times New Roman" w:eastAsia="Calibri" w:hAnsi="Times New Roman" w:cs="Times New Roman"/>
                <w:lang w:eastAsia="ar-SA"/>
              </w:rPr>
              <w:t>М.П.</w:t>
            </w:r>
          </w:p>
        </w:tc>
      </w:tr>
    </w:tbl>
    <w:p w:rsidR="00CE5337" w:rsidRPr="00CE5337" w:rsidRDefault="00CE5337" w:rsidP="00CE5337">
      <w:pPr>
        <w:spacing w:after="0" w:line="240" w:lineRule="auto"/>
        <w:rPr>
          <w:rFonts w:ascii="Times New Roman" w:eastAsia="Calibri" w:hAnsi="Times New Roman" w:cs="Times New Roman"/>
          <w:b/>
          <w:bCs/>
          <w:color w:val="000000"/>
          <w:lang w:eastAsia="zh-CN"/>
        </w:rPr>
      </w:pPr>
    </w:p>
    <w:p w:rsidR="00CE5337" w:rsidRPr="00CE5337" w:rsidRDefault="00CE5337" w:rsidP="00CE5337">
      <w:pPr>
        <w:spacing w:after="0" w:line="240" w:lineRule="auto"/>
        <w:jc w:val="center"/>
        <w:rPr>
          <w:rFonts w:ascii="Times New Roman" w:eastAsia="Calibri" w:hAnsi="Times New Roman" w:cs="Times New Roman"/>
          <w:b/>
          <w:bCs/>
          <w:color w:val="000000"/>
          <w:lang w:eastAsia="zh-CN"/>
        </w:rPr>
      </w:pPr>
    </w:p>
    <w:p w:rsidR="00CE5337" w:rsidRPr="00CE5337" w:rsidRDefault="00CE5337" w:rsidP="00CE5337">
      <w:pPr>
        <w:spacing w:after="0" w:line="240" w:lineRule="auto"/>
        <w:jc w:val="center"/>
        <w:rPr>
          <w:rFonts w:ascii="Times New Roman" w:eastAsia="Calibri" w:hAnsi="Times New Roman" w:cs="Times New Roman"/>
          <w:b/>
          <w:bCs/>
          <w:color w:val="000000"/>
          <w:lang w:eastAsia="zh-CN"/>
        </w:rPr>
      </w:pPr>
    </w:p>
    <w:p w:rsidR="00CE5337" w:rsidRPr="00CE5337" w:rsidRDefault="00CE5337" w:rsidP="00CE5337">
      <w:pPr>
        <w:spacing w:after="0" w:line="240" w:lineRule="auto"/>
        <w:rPr>
          <w:rFonts w:ascii="Times New Roman" w:eastAsia="Calibri" w:hAnsi="Times New Roman" w:cs="Times New Roman"/>
          <w:b/>
          <w:bCs/>
          <w:color w:val="000000"/>
          <w:lang w:eastAsia="zh-CN"/>
        </w:rPr>
      </w:pPr>
    </w:p>
    <w:p w:rsidR="00CE5337" w:rsidRPr="00CE5337" w:rsidRDefault="00CE5337" w:rsidP="00CE5337">
      <w:pPr>
        <w:spacing w:after="0" w:line="240" w:lineRule="auto"/>
        <w:jc w:val="center"/>
        <w:rPr>
          <w:rFonts w:ascii="Times New Roman" w:eastAsia="Calibri" w:hAnsi="Times New Roman" w:cs="Times New Roman"/>
          <w:b/>
          <w:bCs/>
          <w:color w:val="000000"/>
          <w:lang w:eastAsia="zh-CN"/>
        </w:rPr>
      </w:pPr>
    </w:p>
    <w:p w:rsidR="00CE5337" w:rsidRPr="00CE5337" w:rsidRDefault="00CE5337" w:rsidP="00CE5337">
      <w:pPr>
        <w:spacing w:after="0" w:line="240" w:lineRule="auto"/>
        <w:rPr>
          <w:rFonts w:ascii="Times New Roman" w:eastAsia="Calibri" w:hAnsi="Times New Roman" w:cs="Times New Roman"/>
          <w:b/>
          <w:bCs/>
          <w:color w:val="000000"/>
          <w:lang w:eastAsia="zh-CN"/>
        </w:rPr>
      </w:pPr>
    </w:p>
    <w:p w:rsidR="00CE5337" w:rsidRPr="00CE5337" w:rsidRDefault="00CE5337" w:rsidP="00CE5337">
      <w:pPr>
        <w:spacing w:after="0" w:line="240" w:lineRule="auto"/>
        <w:rPr>
          <w:rFonts w:ascii="Times New Roman" w:eastAsia="Calibri" w:hAnsi="Times New Roman" w:cs="Times New Roman"/>
          <w:b/>
          <w:bCs/>
          <w:color w:val="000000"/>
          <w:lang w:eastAsia="zh-CN"/>
        </w:rPr>
      </w:pPr>
    </w:p>
    <w:p w:rsidR="00CE5337" w:rsidRPr="00CE5337" w:rsidRDefault="00CE5337" w:rsidP="00CE5337">
      <w:pPr>
        <w:spacing w:after="0" w:line="240" w:lineRule="auto"/>
        <w:rPr>
          <w:rFonts w:ascii="Times New Roman" w:eastAsia="Calibri" w:hAnsi="Times New Roman" w:cs="Times New Roman"/>
          <w:b/>
          <w:bCs/>
          <w:color w:val="000000"/>
          <w:lang w:eastAsia="zh-CN"/>
        </w:rPr>
      </w:pPr>
    </w:p>
    <w:p w:rsidR="00CE5337" w:rsidRPr="00CE5337" w:rsidRDefault="00CE5337" w:rsidP="00CE5337">
      <w:pPr>
        <w:spacing w:after="0" w:line="240" w:lineRule="auto"/>
        <w:rPr>
          <w:rFonts w:ascii="Times New Roman" w:eastAsia="Calibri" w:hAnsi="Times New Roman" w:cs="Times New Roman"/>
          <w:b/>
          <w:bCs/>
          <w:color w:val="000000"/>
          <w:lang w:eastAsia="zh-CN"/>
        </w:rPr>
      </w:pPr>
    </w:p>
    <w:p w:rsidR="00CE5337" w:rsidRPr="00CE5337" w:rsidRDefault="00CE5337" w:rsidP="00CE5337">
      <w:pPr>
        <w:spacing w:after="0" w:line="240" w:lineRule="auto"/>
        <w:rPr>
          <w:rFonts w:ascii="Times New Roman" w:eastAsia="Calibri" w:hAnsi="Times New Roman" w:cs="Times New Roman"/>
          <w:b/>
          <w:bCs/>
          <w:color w:val="000000"/>
          <w:lang w:eastAsia="zh-CN"/>
        </w:rPr>
      </w:pPr>
    </w:p>
    <w:p w:rsidR="00CE5337" w:rsidRPr="00CE5337" w:rsidRDefault="00CE5337" w:rsidP="00CE5337">
      <w:pPr>
        <w:spacing w:after="0" w:line="240" w:lineRule="auto"/>
        <w:jc w:val="right"/>
        <w:rPr>
          <w:rFonts w:ascii="Times New Roman" w:eastAsia="Times New Roman" w:hAnsi="Times New Roman" w:cs="Times New Roman"/>
          <w:lang w:eastAsia="ru-RU"/>
        </w:rPr>
      </w:pPr>
    </w:p>
    <w:p w:rsidR="00CE5337" w:rsidRPr="00CE5337" w:rsidRDefault="00CE5337" w:rsidP="00CE5337">
      <w:pPr>
        <w:spacing w:after="0" w:line="240" w:lineRule="auto"/>
        <w:jc w:val="right"/>
        <w:rPr>
          <w:rFonts w:ascii="Times New Roman" w:eastAsia="Times New Roman" w:hAnsi="Times New Roman" w:cs="Times New Roman"/>
          <w:lang w:eastAsia="ru-RU"/>
        </w:rPr>
        <w:sectPr w:rsidR="00CE5337" w:rsidRPr="00CE5337" w:rsidSect="0042488D">
          <w:pgSz w:w="11906" w:h="16838"/>
          <w:pgMar w:top="1134" w:right="1133" w:bottom="1134" w:left="1701" w:header="708" w:footer="708" w:gutter="0"/>
          <w:cols w:space="708"/>
          <w:docGrid w:linePitch="360"/>
        </w:sectPr>
      </w:pPr>
    </w:p>
    <w:p w:rsidR="00CE5337" w:rsidRPr="00CE5337" w:rsidRDefault="00CE5337" w:rsidP="00CE5337">
      <w:pPr>
        <w:spacing w:after="0" w:line="240" w:lineRule="auto"/>
        <w:jc w:val="right"/>
        <w:rPr>
          <w:rFonts w:ascii="Times New Roman" w:eastAsia="Times New Roman" w:hAnsi="Times New Roman" w:cs="Times New Roman"/>
          <w:lang w:eastAsia="ru-RU"/>
        </w:rPr>
      </w:pPr>
      <w:r w:rsidRPr="00CE5337">
        <w:rPr>
          <w:rFonts w:ascii="Times New Roman" w:eastAsia="Times New Roman" w:hAnsi="Times New Roman" w:cs="Times New Roman"/>
          <w:lang w:eastAsia="ru-RU"/>
        </w:rPr>
        <w:lastRenderedPageBreak/>
        <w:t xml:space="preserve">Приложение №1 </w:t>
      </w:r>
    </w:p>
    <w:p w:rsidR="00CE5337" w:rsidRPr="00CE5337" w:rsidRDefault="00CE5337" w:rsidP="00CE5337">
      <w:pPr>
        <w:spacing w:after="0" w:line="240" w:lineRule="auto"/>
        <w:jc w:val="right"/>
        <w:rPr>
          <w:rFonts w:ascii="Times New Roman" w:eastAsia="Times New Roman" w:hAnsi="Times New Roman" w:cs="Times New Roman"/>
          <w:lang w:eastAsia="ru-RU"/>
        </w:rPr>
      </w:pPr>
      <w:r w:rsidRPr="00CE5337">
        <w:rPr>
          <w:rFonts w:ascii="Times New Roman" w:eastAsia="Times New Roman" w:hAnsi="Times New Roman" w:cs="Times New Roman"/>
          <w:lang w:eastAsia="ru-RU"/>
        </w:rPr>
        <w:t xml:space="preserve">к Договору поставки </w:t>
      </w:r>
    </w:p>
    <w:p w:rsidR="00CE5337" w:rsidRPr="00CE5337" w:rsidRDefault="00CE5337" w:rsidP="00CE5337">
      <w:pPr>
        <w:spacing w:after="0" w:line="240" w:lineRule="auto"/>
        <w:jc w:val="right"/>
        <w:rPr>
          <w:rFonts w:ascii="Times New Roman" w:eastAsia="Times New Roman" w:hAnsi="Times New Roman" w:cs="Times New Roman"/>
          <w:lang w:eastAsia="ru-RU"/>
        </w:rPr>
      </w:pPr>
      <w:r w:rsidRPr="00CE5337">
        <w:rPr>
          <w:rFonts w:ascii="Times New Roman" w:eastAsia="Times New Roman" w:hAnsi="Times New Roman" w:cs="Times New Roman"/>
          <w:lang w:eastAsia="ru-RU"/>
        </w:rPr>
        <w:t>№ ___ от «__» _________ 2026г.</w:t>
      </w:r>
    </w:p>
    <w:p w:rsidR="00CE5337" w:rsidRPr="00CE5337" w:rsidRDefault="00CE5337" w:rsidP="00CE5337">
      <w:pPr>
        <w:spacing w:after="0" w:line="240" w:lineRule="auto"/>
        <w:jc w:val="right"/>
        <w:rPr>
          <w:rFonts w:ascii="Times New Roman" w:eastAsia="Times New Roman" w:hAnsi="Times New Roman" w:cs="Times New Roman"/>
          <w:lang w:eastAsia="ru-RU"/>
        </w:rPr>
      </w:pPr>
    </w:p>
    <w:p w:rsidR="00CE5337" w:rsidRPr="00CE5337" w:rsidRDefault="00CE5337" w:rsidP="00CE5337">
      <w:pPr>
        <w:spacing w:after="0" w:line="240" w:lineRule="auto"/>
        <w:jc w:val="center"/>
        <w:rPr>
          <w:rFonts w:ascii="Times New Roman" w:eastAsia="Times New Roman" w:hAnsi="Times New Roman" w:cs="Times New Roman"/>
          <w:lang w:eastAsia="ru-RU"/>
        </w:rPr>
      </w:pPr>
      <w:r w:rsidRPr="00CE5337">
        <w:rPr>
          <w:rFonts w:ascii="Times New Roman" w:eastAsia="Times New Roman" w:hAnsi="Times New Roman" w:cs="Times New Roman"/>
          <w:lang w:eastAsia="ru-RU"/>
        </w:rPr>
        <w:t>СПЕЦИФИКАЦИЯ</w:t>
      </w:r>
    </w:p>
    <w:p w:rsidR="00CE5337" w:rsidRPr="00CE5337" w:rsidRDefault="00CE5337" w:rsidP="00CE5337">
      <w:pPr>
        <w:spacing w:after="0" w:line="240" w:lineRule="auto"/>
        <w:jc w:val="center"/>
        <w:rPr>
          <w:rFonts w:ascii="Times New Roman" w:eastAsia="Times New Roman" w:hAnsi="Times New Roman" w:cs="Times New Roman"/>
          <w:lang w:eastAsia="ru-RU"/>
        </w:rPr>
      </w:pPr>
    </w:p>
    <w:p w:rsidR="00CE5337" w:rsidRPr="00CE5337" w:rsidRDefault="00CE5337" w:rsidP="00CE5337">
      <w:pPr>
        <w:spacing w:after="0" w:line="240" w:lineRule="auto"/>
        <w:jc w:val="center"/>
        <w:rPr>
          <w:rFonts w:ascii="Times New Roman" w:eastAsia="Times New Roman" w:hAnsi="Times New Roman" w:cs="Times New Roman"/>
          <w:lang w:eastAsia="ru-RU"/>
        </w:rPr>
      </w:pPr>
    </w:p>
    <w:p w:rsidR="00CE5337" w:rsidRPr="00CE5337" w:rsidRDefault="00CE5337" w:rsidP="00CE5337">
      <w:pPr>
        <w:spacing w:after="0" w:line="240" w:lineRule="auto"/>
        <w:ind w:firstLine="426"/>
        <w:rPr>
          <w:rFonts w:ascii="Times New Roman" w:eastAsia="Times New Roman" w:hAnsi="Times New Roman" w:cs="Times New Roman"/>
          <w:lang w:eastAsia="ru-RU"/>
        </w:rPr>
      </w:pPr>
      <w:r w:rsidRPr="00CE5337">
        <w:rPr>
          <w:rFonts w:ascii="Times New Roman" w:eastAsia="Times New Roman" w:hAnsi="Times New Roman" w:cs="Times New Roman"/>
          <w:lang w:eastAsia="ru-RU"/>
        </w:rPr>
        <w:t xml:space="preserve">1. В соответствии с договором № ___ от «__» _________ 2026г., Поставщик обязан поставить </w:t>
      </w:r>
      <w:r w:rsidRPr="00CE5337">
        <w:rPr>
          <w:rFonts w:ascii="Times New Roman" w:eastAsia="Times New Roman" w:hAnsi="Times New Roman" w:cs="Times New Roman"/>
          <w:bCs/>
          <w:lang w:eastAsia="ru-RU"/>
        </w:rPr>
        <w:t>Заказчику</w:t>
      </w:r>
      <w:r w:rsidRPr="00CE5337">
        <w:rPr>
          <w:rFonts w:ascii="Times New Roman" w:eastAsia="Times New Roman" w:hAnsi="Times New Roman" w:cs="Times New Roman"/>
          <w:lang w:eastAsia="ru-RU"/>
        </w:rPr>
        <w:t xml:space="preserve"> товар, на нижеследующих условиях:</w:t>
      </w:r>
    </w:p>
    <w:p w:rsidR="00CE5337" w:rsidRPr="00CE5337" w:rsidRDefault="00CE5337" w:rsidP="00CE5337">
      <w:pPr>
        <w:spacing w:after="0" w:line="240" w:lineRule="auto"/>
        <w:ind w:firstLine="426"/>
        <w:rPr>
          <w:rFonts w:ascii="Times New Roman" w:eastAsia="Times New Roman" w:hAnsi="Times New Roman" w:cs="Times New Roman"/>
          <w:lang w:eastAsia="ru-RU"/>
        </w:rPr>
      </w:pPr>
    </w:p>
    <w:p w:rsidR="00CE5337" w:rsidRPr="00CE5337" w:rsidRDefault="00CE5337" w:rsidP="00CE5337">
      <w:pPr>
        <w:spacing w:after="0" w:line="240" w:lineRule="auto"/>
        <w:ind w:firstLine="426"/>
        <w:rPr>
          <w:rFonts w:ascii="Times New Roman" w:eastAsia="Times New Roman" w:hAnsi="Times New Roman" w:cs="Times New Roman"/>
          <w:lang w:eastAsia="ru-RU"/>
        </w:rPr>
      </w:pPr>
    </w:p>
    <w:tbl>
      <w:tblPr>
        <w:tblW w:w="9668" w:type="dxa"/>
        <w:tblInd w:w="-601" w:type="dxa"/>
        <w:tblLook w:val="04A0" w:firstRow="1" w:lastRow="0" w:firstColumn="1" w:lastColumn="0" w:noHBand="0" w:noVBand="1"/>
      </w:tblPr>
      <w:tblGrid>
        <w:gridCol w:w="526"/>
        <w:gridCol w:w="5538"/>
        <w:gridCol w:w="772"/>
        <w:gridCol w:w="643"/>
        <w:gridCol w:w="901"/>
        <w:gridCol w:w="1288"/>
      </w:tblGrid>
      <w:tr w:rsidR="00CE5337" w:rsidRPr="00CE5337" w:rsidTr="00D14181">
        <w:trPr>
          <w:trHeight w:val="288"/>
        </w:trPr>
        <w:tc>
          <w:tcPr>
            <w:tcW w:w="52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E5337" w:rsidRPr="00CE5337" w:rsidRDefault="00CE5337" w:rsidP="00CE5337">
            <w:pPr>
              <w:spacing w:after="0" w:line="240" w:lineRule="auto"/>
              <w:jc w:val="center"/>
              <w:rPr>
                <w:rFonts w:ascii="Times New Roman" w:eastAsia="Times New Roman" w:hAnsi="Times New Roman" w:cs="Times New Roman"/>
                <w:b/>
                <w:bCs/>
                <w:lang w:eastAsia="ru-RU"/>
              </w:rPr>
            </w:pPr>
            <w:r w:rsidRPr="00CE5337">
              <w:rPr>
                <w:rFonts w:ascii="Times New Roman" w:eastAsia="Times New Roman" w:hAnsi="Times New Roman" w:cs="Times New Roman"/>
                <w:b/>
                <w:bCs/>
                <w:lang w:eastAsia="ru-RU"/>
              </w:rPr>
              <w:t>№</w:t>
            </w:r>
          </w:p>
        </w:tc>
        <w:tc>
          <w:tcPr>
            <w:tcW w:w="5538" w:type="dxa"/>
            <w:tcBorders>
              <w:top w:val="single" w:sz="8" w:space="0" w:color="auto"/>
              <w:left w:val="nil"/>
              <w:bottom w:val="single" w:sz="4" w:space="0" w:color="auto"/>
              <w:right w:val="single" w:sz="4" w:space="0" w:color="auto"/>
            </w:tcBorders>
            <w:shd w:val="clear" w:color="auto" w:fill="auto"/>
            <w:noWrap/>
            <w:vAlign w:val="center"/>
            <w:hideMark/>
          </w:tcPr>
          <w:p w:rsidR="00CE5337" w:rsidRPr="00CE5337" w:rsidRDefault="00CE5337" w:rsidP="00CE5337">
            <w:pPr>
              <w:spacing w:after="0" w:line="240" w:lineRule="auto"/>
              <w:jc w:val="center"/>
              <w:rPr>
                <w:rFonts w:ascii="Times New Roman" w:eastAsia="Times New Roman" w:hAnsi="Times New Roman" w:cs="Times New Roman"/>
                <w:b/>
                <w:bCs/>
                <w:lang w:eastAsia="ru-RU"/>
              </w:rPr>
            </w:pPr>
            <w:r w:rsidRPr="00CE5337">
              <w:rPr>
                <w:rFonts w:ascii="Times New Roman" w:eastAsia="Times New Roman" w:hAnsi="Times New Roman" w:cs="Times New Roman"/>
                <w:b/>
                <w:bCs/>
                <w:lang w:eastAsia="ru-RU"/>
              </w:rPr>
              <w:t>Товары (работы, услуги)</w:t>
            </w:r>
          </w:p>
        </w:tc>
        <w:tc>
          <w:tcPr>
            <w:tcW w:w="772" w:type="dxa"/>
            <w:tcBorders>
              <w:top w:val="single" w:sz="8" w:space="0" w:color="auto"/>
              <w:left w:val="nil"/>
              <w:bottom w:val="single" w:sz="4" w:space="0" w:color="auto"/>
              <w:right w:val="single" w:sz="4" w:space="0" w:color="auto"/>
            </w:tcBorders>
            <w:shd w:val="clear" w:color="auto" w:fill="auto"/>
            <w:noWrap/>
            <w:vAlign w:val="center"/>
            <w:hideMark/>
          </w:tcPr>
          <w:p w:rsidR="00CE5337" w:rsidRPr="00CE5337" w:rsidRDefault="00CE5337" w:rsidP="00CE5337">
            <w:pPr>
              <w:spacing w:after="0" w:line="240" w:lineRule="auto"/>
              <w:jc w:val="center"/>
              <w:rPr>
                <w:rFonts w:ascii="Times New Roman" w:eastAsia="Times New Roman" w:hAnsi="Times New Roman" w:cs="Times New Roman"/>
                <w:b/>
                <w:bCs/>
                <w:lang w:eastAsia="ru-RU"/>
              </w:rPr>
            </w:pPr>
            <w:r w:rsidRPr="00CE5337">
              <w:rPr>
                <w:rFonts w:ascii="Times New Roman" w:eastAsia="Times New Roman" w:hAnsi="Times New Roman" w:cs="Times New Roman"/>
                <w:b/>
                <w:bCs/>
                <w:lang w:eastAsia="ru-RU"/>
              </w:rPr>
              <w:t>Кол-во</w:t>
            </w:r>
          </w:p>
        </w:tc>
        <w:tc>
          <w:tcPr>
            <w:tcW w:w="643" w:type="dxa"/>
            <w:tcBorders>
              <w:top w:val="single" w:sz="8" w:space="0" w:color="auto"/>
              <w:left w:val="nil"/>
              <w:bottom w:val="single" w:sz="4" w:space="0" w:color="auto"/>
              <w:right w:val="single" w:sz="4" w:space="0" w:color="auto"/>
            </w:tcBorders>
            <w:shd w:val="clear" w:color="auto" w:fill="auto"/>
            <w:noWrap/>
            <w:vAlign w:val="center"/>
            <w:hideMark/>
          </w:tcPr>
          <w:p w:rsidR="00CE5337" w:rsidRPr="00CE5337" w:rsidRDefault="00CE5337" w:rsidP="00CE5337">
            <w:pPr>
              <w:spacing w:after="0" w:line="240" w:lineRule="auto"/>
              <w:jc w:val="center"/>
              <w:rPr>
                <w:rFonts w:ascii="Times New Roman" w:eastAsia="Times New Roman" w:hAnsi="Times New Roman" w:cs="Times New Roman"/>
                <w:b/>
                <w:bCs/>
                <w:lang w:eastAsia="ru-RU"/>
              </w:rPr>
            </w:pPr>
            <w:r w:rsidRPr="00CE5337">
              <w:rPr>
                <w:rFonts w:ascii="Times New Roman" w:eastAsia="Times New Roman" w:hAnsi="Times New Roman" w:cs="Times New Roman"/>
                <w:b/>
                <w:bCs/>
                <w:lang w:eastAsia="ru-RU"/>
              </w:rPr>
              <w:t>Ед.</w:t>
            </w:r>
          </w:p>
          <w:p w:rsidR="00CE5337" w:rsidRPr="00CE5337" w:rsidRDefault="00CE5337" w:rsidP="00CE5337">
            <w:pPr>
              <w:spacing w:after="0" w:line="240" w:lineRule="auto"/>
              <w:jc w:val="center"/>
              <w:rPr>
                <w:rFonts w:ascii="Times New Roman" w:eastAsia="Times New Roman" w:hAnsi="Times New Roman" w:cs="Times New Roman"/>
                <w:b/>
                <w:bCs/>
                <w:lang w:eastAsia="ru-RU"/>
              </w:rPr>
            </w:pPr>
            <w:r w:rsidRPr="00CE5337">
              <w:rPr>
                <w:rFonts w:ascii="Times New Roman" w:eastAsia="Times New Roman" w:hAnsi="Times New Roman" w:cs="Times New Roman"/>
                <w:b/>
                <w:bCs/>
                <w:lang w:eastAsia="ru-RU"/>
              </w:rPr>
              <w:t>изм.</w:t>
            </w:r>
          </w:p>
        </w:tc>
        <w:tc>
          <w:tcPr>
            <w:tcW w:w="901" w:type="dxa"/>
            <w:tcBorders>
              <w:top w:val="single" w:sz="8" w:space="0" w:color="auto"/>
              <w:left w:val="nil"/>
              <w:bottom w:val="single" w:sz="4" w:space="0" w:color="auto"/>
              <w:right w:val="single" w:sz="4" w:space="0" w:color="auto"/>
            </w:tcBorders>
            <w:shd w:val="clear" w:color="auto" w:fill="auto"/>
            <w:noWrap/>
            <w:vAlign w:val="center"/>
            <w:hideMark/>
          </w:tcPr>
          <w:p w:rsidR="00CE5337" w:rsidRPr="00CE5337" w:rsidRDefault="00CE5337" w:rsidP="00CE5337">
            <w:pPr>
              <w:spacing w:after="0" w:line="240" w:lineRule="auto"/>
              <w:jc w:val="center"/>
              <w:rPr>
                <w:rFonts w:ascii="Times New Roman" w:eastAsia="Times New Roman" w:hAnsi="Times New Roman" w:cs="Times New Roman"/>
                <w:b/>
                <w:bCs/>
                <w:lang w:eastAsia="ru-RU"/>
              </w:rPr>
            </w:pPr>
            <w:r w:rsidRPr="00CE5337">
              <w:rPr>
                <w:rFonts w:ascii="Times New Roman" w:eastAsia="Times New Roman" w:hAnsi="Times New Roman" w:cs="Times New Roman"/>
                <w:b/>
                <w:bCs/>
                <w:lang w:eastAsia="ru-RU"/>
              </w:rPr>
              <w:t>Цена (руб.)</w:t>
            </w:r>
          </w:p>
        </w:tc>
        <w:tc>
          <w:tcPr>
            <w:tcW w:w="1288" w:type="dxa"/>
            <w:tcBorders>
              <w:top w:val="single" w:sz="8" w:space="0" w:color="auto"/>
              <w:left w:val="nil"/>
              <w:bottom w:val="single" w:sz="4" w:space="0" w:color="auto"/>
              <w:right w:val="single" w:sz="8" w:space="0" w:color="auto"/>
            </w:tcBorders>
            <w:shd w:val="clear" w:color="auto" w:fill="auto"/>
            <w:noWrap/>
            <w:vAlign w:val="center"/>
            <w:hideMark/>
          </w:tcPr>
          <w:p w:rsidR="00CE5337" w:rsidRPr="00CE5337" w:rsidRDefault="00CE5337" w:rsidP="00CE5337">
            <w:pPr>
              <w:spacing w:after="0" w:line="240" w:lineRule="auto"/>
              <w:jc w:val="center"/>
              <w:rPr>
                <w:rFonts w:ascii="Times New Roman" w:eastAsia="Times New Roman" w:hAnsi="Times New Roman" w:cs="Times New Roman"/>
                <w:b/>
                <w:bCs/>
                <w:lang w:eastAsia="ru-RU"/>
              </w:rPr>
            </w:pPr>
            <w:r w:rsidRPr="00CE5337">
              <w:rPr>
                <w:rFonts w:ascii="Times New Roman" w:eastAsia="Times New Roman" w:hAnsi="Times New Roman" w:cs="Times New Roman"/>
                <w:b/>
                <w:bCs/>
                <w:lang w:eastAsia="ru-RU"/>
              </w:rPr>
              <w:t>Сумма (руб.)</w:t>
            </w:r>
          </w:p>
        </w:tc>
      </w:tr>
      <w:tr w:rsidR="00CE5337" w:rsidRPr="00CE5337" w:rsidTr="00D14181">
        <w:trPr>
          <w:trHeight w:val="288"/>
        </w:trPr>
        <w:tc>
          <w:tcPr>
            <w:tcW w:w="526" w:type="dxa"/>
            <w:tcBorders>
              <w:top w:val="nil"/>
              <w:left w:val="single" w:sz="8" w:space="0" w:color="auto"/>
              <w:bottom w:val="single" w:sz="4" w:space="0" w:color="auto"/>
              <w:right w:val="single" w:sz="4" w:space="0" w:color="auto"/>
            </w:tcBorders>
            <w:shd w:val="clear" w:color="auto" w:fill="auto"/>
            <w:noWrap/>
            <w:hideMark/>
          </w:tcPr>
          <w:p w:rsidR="00CE5337" w:rsidRPr="00CE5337" w:rsidRDefault="00CE5337" w:rsidP="00CE5337">
            <w:pPr>
              <w:spacing w:after="0" w:line="240" w:lineRule="auto"/>
              <w:jc w:val="center"/>
              <w:rPr>
                <w:rFonts w:ascii="Times New Roman" w:eastAsia="Times New Roman" w:hAnsi="Times New Roman" w:cs="Times New Roman"/>
                <w:lang w:eastAsia="ru-RU"/>
              </w:rPr>
            </w:pPr>
            <w:r w:rsidRPr="00CE5337">
              <w:rPr>
                <w:rFonts w:ascii="Times New Roman" w:eastAsia="Times New Roman" w:hAnsi="Times New Roman" w:cs="Times New Roman"/>
                <w:lang w:eastAsia="ru-RU"/>
              </w:rPr>
              <w:t>1</w:t>
            </w:r>
          </w:p>
        </w:tc>
        <w:tc>
          <w:tcPr>
            <w:tcW w:w="5538" w:type="dxa"/>
            <w:tcBorders>
              <w:top w:val="single" w:sz="4" w:space="0" w:color="auto"/>
              <w:left w:val="nil"/>
              <w:bottom w:val="single" w:sz="4" w:space="0" w:color="auto"/>
              <w:right w:val="single" w:sz="4" w:space="0" w:color="auto"/>
            </w:tcBorders>
            <w:shd w:val="clear" w:color="auto" w:fill="auto"/>
          </w:tcPr>
          <w:p w:rsidR="00CE5337" w:rsidRPr="00CE5337" w:rsidRDefault="00CE5337" w:rsidP="00CE5337">
            <w:pPr>
              <w:spacing w:after="0" w:line="240" w:lineRule="auto"/>
              <w:ind w:right="-82"/>
              <w:jc w:val="both"/>
              <w:rPr>
                <w:rFonts w:ascii="Times New Roman" w:eastAsia="Times New Roman" w:hAnsi="Times New Roman" w:cs="Times New Roman"/>
                <w:lang w:val="en-US"/>
              </w:rPr>
            </w:pPr>
          </w:p>
        </w:tc>
        <w:tc>
          <w:tcPr>
            <w:tcW w:w="772" w:type="dxa"/>
            <w:tcBorders>
              <w:top w:val="nil"/>
              <w:left w:val="nil"/>
              <w:bottom w:val="single" w:sz="4" w:space="0" w:color="auto"/>
              <w:right w:val="single" w:sz="4" w:space="0" w:color="auto"/>
            </w:tcBorders>
            <w:shd w:val="clear" w:color="auto" w:fill="auto"/>
            <w:noWrap/>
          </w:tcPr>
          <w:p w:rsidR="00CE5337" w:rsidRPr="00CE5337" w:rsidRDefault="00CE5337" w:rsidP="00CE5337">
            <w:pPr>
              <w:spacing w:after="0" w:line="240" w:lineRule="auto"/>
              <w:ind w:right="-82"/>
              <w:jc w:val="center"/>
              <w:rPr>
                <w:rFonts w:ascii="Times New Roman" w:eastAsia="Times New Roman" w:hAnsi="Times New Roman" w:cs="Times New Roman"/>
              </w:rPr>
            </w:pPr>
          </w:p>
        </w:tc>
        <w:tc>
          <w:tcPr>
            <w:tcW w:w="643" w:type="dxa"/>
            <w:tcBorders>
              <w:top w:val="nil"/>
              <w:left w:val="nil"/>
              <w:bottom w:val="single" w:sz="4" w:space="0" w:color="auto"/>
              <w:right w:val="single" w:sz="4" w:space="0" w:color="auto"/>
            </w:tcBorders>
            <w:shd w:val="clear" w:color="auto" w:fill="auto"/>
            <w:noWrap/>
          </w:tcPr>
          <w:p w:rsidR="00CE5337" w:rsidRPr="00CE5337" w:rsidRDefault="00CE5337" w:rsidP="00CE5337">
            <w:pPr>
              <w:spacing w:after="0" w:line="240" w:lineRule="auto"/>
              <w:ind w:right="-82"/>
              <w:jc w:val="center"/>
              <w:rPr>
                <w:rFonts w:ascii="Times New Roman" w:eastAsia="Times New Roman" w:hAnsi="Times New Roman" w:cs="Times New Roman"/>
              </w:rPr>
            </w:pPr>
          </w:p>
        </w:tc>
        <w:tc>
          <w:tcPr>
            <w:tcW w:w="901" w:type="dxa"/>
            <w:tcBorders>
              <w:top w:val="nil"/>
              <w:left w:val="nil"/>
              <w:bottom w:val="single" w:sz="4" w:space="0" w:color="auto"/>
              <w:right w:val="single" w:sz="4" w:space="0" w:color="auto"/>
            </w:tcBorders>
            <w:shd w:val="clear" w:color="auto" w:fill="auto"/>
            <w:noWrap/>
            <w:vAlign w:val="center"/>
          </w:tcPr>
          <w:p w:rsidR="00CE5337" w:rsidRPr="00CE5337" w:rsidRDefault="00CE5337" w:rsidP="00CE5337">
            <w:pPr>
              <w:spacing w:after="0" w:line="240" w:lineRule="auto"/>
              <w:jc w:val="center"/>
              <w:rPr>
                <w:rFonts w:ascii="Times New Roman" w:eastAsia="Times New Roman" w:hAnsi="Times New Roman" w:cs="Times New Roman"/>
              </w:rPr>
            </w:pPr>
          </w:p>
        </w:tc>
        <w:tc>
          <w:tcPr>
            <w:tcW w:w="1288" w:type="dxa"/>
            <w:tcBorders>
              <w:top w:val="nil"/>
              <w:left w:val="nil"/>
              <w:bottom w:val="single" w:sz="4" w:space="0" w:color="auto"/>
              <w:right w:val="single" w:sz="8" w:space="0" w:color="auto"/>
            </w:tcBorders>
            <w:shd w:val="clear" w:color="auto" w:fill="auto"/>
            <w:noWrap/>
            <w:vAlign w:val="center"/>
          </w:tcPr>
          <w:p w:rsidR="00CE5337" w:rsidRPr="00CE5337" w:rsidRDefault="00CE5337" w:rsidP="00CE5337">
            <w:pPr>
              <w:spacing w:after="0" w:line="240" w:lineRule="auto"/>
              <w:jc w:val="center"/>
              <w:rPr>
                <w:rFonts w:ascii="Times New Roman" w:eastAsia="Times New Roman" w:hAnsi="Times New Roman" w:cs="Times New Roman"/>
              </w:rPr>
            </w:pPr>
          </w:p>
        </w:tc>
      </w:tr>
      <w:tr w:rsidR="00CE5337" w:rsidRPr="00CE5337" w:rsidTr="00D14181">
        <w:trPr>
          <w:trHeight w:val="288"/>
        </w:trPr>
        <w:tc>
          <w:tcPr>
            <w:tcW w:w="526" w:type="dxa"/>
            <w:tcBorders>
              <w:top w:val="nil"/>
              <w:left w:val="single" w:sz="8" w:space="0" w:color="auto"/>
              <w:bottom w:val="single" w:sz="4" w:space="0" w:color="auto"/>
              <w:right w:val="single" w:sz="4" w:space="0" w:color="auto"/>
            </w:tcBorders>
            <w:shd w:val="clear" w:color="auto" w:fill="auto"/>
            <w:noWrap/>
            <w:hideMark/>
          </w:tcPr>
          <w:p w:rsidR="00CE5337" w:rsidRPr="00CE5337" w:rsidRDefault="00CE5337" w:rsidP="00CE5337">
            <w:pPr>
              <w:spacing w:after="0" w:line="240" w:lineRule="auto"/>
              <w:jc w:val="center"/>
              <w:rPr>
                <w:rFonts w:ascii="Times New Roman" w:eastAsia="Times New Roman" w:hAnsi="Times New Roman" w:cs="Times New Roman"/>
                <w:lang w:eastAsia="ru-RU"/>
              </w:rPr>
            </w:pPr>
          </w:p>
        </w:tc>
        <w:tc>
          <w:tcPr>
            <w:tcW w:w="7854" w:type="dxa"/>
            <w:gridSpan w:val="4"/>
            <w:tcBorders>
              <w:top w:val="single" w:sz="4" w:space="0" w:color="auto"/>
              <w:left w:val="nil"/>
              <w:bottom w:val="single" w:sz="4" w:space="0" w:color="auto"/>
              <w:right w:val="single" w:sz="4" w:space="0" w:color="auto"/>
            </w:tcBorders>
            <w:shd w:val="clear" w:color="auto" w:fill="auto"/>
          </w:tcPr>
          <w:p w:rsidR="00CE5337" w:rsidRPr="00CE5337" w:rsidRDefault="00CE5337" w:rsidP="00CE5337">
            <w:pPr>
              <w:spacing w:after="0" w:line="240" w:lineRule="auto"/>
              <w:jc w:val="right"/>
              <w:rPr>
                <w:rFonts w:ascii="Times New Roman" w:eastAsia="Times New Roman" w:hAnsi="Times New Roman" w:cs="Times New Roman"/>
              </w:rPr>
            </w:pPr>
            <w:r w:rsidRPr="00CE5337">
              <w:rPr>
                <w:rFonts w:ascii="Times New Roman" w:eastAsia="Times New Roman" w:hAnsi="Times New Roman" w:cs="Times New Roman"/>
              </w:rPr>
              <w:t>Итого:</w:t>
            </w:r>
          </w:p>
        </w:tc>
        <w:tc>
          <w:tcPr>
            <w:tcW w:w="1288" w:type="dxa"/>
            <w:tcBorders>
              <w:top w:val="nil"/>
              <w:left w:val="nil"/>
              <w:bottom w:val="single" w:sz="4" w:space="0" w:color="auto"/>
              <w:right w:val="single" w:sz="8" w:space="0" w:color="auto"/>
            </w:tcBorders>
            <w:shd w:val="clear" w:color="auto" w:fill="auto"/>
            <w:noWrap/>
            <w:vAlign w:val="center"/>
          </w:tcPr>
          <w:p w:rsidR="00CE5337" w:rsidRPr="00CE5337" w:rsidRDefault="00CE5337" w:rsidP="00CE5337">
            <w:pPr>
              <w:spacing w:after="0" w:line="240" w:lineRule="auto"/>
              <w:jc w:val="center"/>
              <w:rPr>
                <w:rFonts w:ascii="Times New Roman" w:eastAsia="Times New Roman" w:hAnsi="Times New Roman" w:cs="Times New Roman"/>
              </w:rPr>
            </w:pPr>
          </w:p>
        </w:tc>
      </w:tr>
    </w:tbl>
    <w:p w:rsidR="00CE5337" w:rsidRPr="00CE5337" w:rsidRDefault="00CE5337" w:rsidP="00CE5337">
      <w:pPr>
        <w:spacing w:after="0" w:line="240" w:lineRule="auto"/>
        <w:ind w:firstLine="426"/>
        <w:rPr>
          <w:rFonts w:ascii="Times New Roman" w:eastAsia="Times New Roman" w:hAnsi="Times New Roman" w:cs="Times New Roman"/>
          <w:lang w:eastAsia="ru-RU"/>
        </w:rPr>
      </w:pPr>
    </w:p>
    <w:p w:rsidR="00CE5337" w:rsidRPr="00CE5337" w:rsidRDefault="00CE5337" w:rsidP="00CE5337">
      <w:pPr>
        <w:spacing w:after="0" w:line="240" w:lineRule="auto"/>
        <w:rPr>
          <w:rFonts w:ascii="Times New Roman" w:eastAsia="Calibri" w:hAnsi="Times New Roman" w:cs="Times New Roman"/>
          <w:u w:val="single"/>
          <w:lang w:eastAsia="ru-RU"/>
        </w:rPr>
      </w:pPr>
    </w:p>
    <w:p w:rsidR="00CE5337" w:rsidRPr="00CE5337" w:rsidRDefault="00CE5337" w:rsidP="00CE5337">
      <w:pPr>
        <w:spacing w:after="0" w:line="240" w:lineRule="auto"/>
        <w:rPr>
          <w:rFonts w:ascii="Times New Roman" w:eastAsia="Calibri" w:hAnsi="Times New Roman" w:cs="Times New Roman"/>
          <w:lang w:eastAsia="ru-RU"/>
        </w:rPr>
      </w:pPr>
      <w:r w:rsidRPr="00CE5337">
        <w:rPr>
          <w:rFonts w:ascii="Times New Roman" w:eastAsia="Calibri" w:hAnsi="Times New Roman" w:cs="Times New Roman"/>
          <w:lang w:eastAsia="ru-RU"/>
        </w:rPr>
        <w:t>Итого сумма договора составляет: ___________ (_______________) рублей ___ копеек, с учетом НДС (если предусмотрен).</w:t>
      </w:r>
    </w:p>
    <w:p w:rsidR="00CE5337" w:rsidRPr="00CE5337" w:rsidRDefault="00CE5337" w:rsidP="00CE5337">
      <w:pPr>
        <w:spacing w:after="0" w:line="240" w:lineRule="auto"/>
        <w:rPr>
          <w:rFonts w:ascii="Times New Roman" w:eastAsia="Calibri" w:hAnsi="Times New Roman" w:cs="Times New Roman"/>
          <w:b/>
          <w:u w:val="single"/>
          <w:lang w:eastAsia="ru-RU"/>
        </w:rPr>
      </w:pPr>
    </w:p>
    <w:p w:rsidR="00CE5337" w:rsidRPr="00CE5337" w:rsidRDefault="00CE5337" w:rsidP="00CE5337">
      <w:pPr>
        <w:spacing w:after="0" w:line="240" w:lineRule="auto"/>
        <w:rPr>
          <w:rFonts w:ascii="Times New Roman" w:eastAsia="Calibri" w:hAnsi="Times New Roman" w:cs="Times New Roman"/>
          <w:u w:val="single"/>
          <w:lang w:eastAsia="ru-RU"/>
        </w:rPr>
      </w:pPr>
    </w:p>
    <w:p w:rsidR="00CE5337" w:rsidRPr="00CE5337" w:rsidRDefault="00CE5337" w:rsidP="00CE5337">
      <w:pPr>
        <w:spacing w:after="0" w:line="240" w:lineRule="auto"/>
        <w:rPr>
          <w:rFonts w:ascii="Times New Roman" w:eastAsia="Calibri" w:hAnsi="Times New Roman" w:cs="Times New Roman"/>
          <w:bCs/>
          <w:lang w:eastAsia="ru-RU"/>
        </w:rPr>
      </w:pPr>
      <w:r w:rsidRPr="00CE5337">
        <w:rPr>
          <w:rFonts w:ascii="Times New Roman" w:eastAsia="Calibri" w:hAnsi="Times New Roman" w:cs="Times New Roman"/>
          <w:u w:val="single"/>
          <w:lang w:eastAsia="ru-RU"/>
        </w:rPr>
        <w:t>Адреса поставки</w:t>
      </w:r>
      <w:r w:rsidRPr="00CE5337">
        <w:rPr>
          <w:rFonts w:ascii="Times New Roman" w:eastAsia="Calibri" w:hAnsi="Times New Roman" w:cs="Times New Roman"/>
          <w:lang w:eastAsia="ru-RU"/>
        </w:rPr>
        <w:t xml:space="preserve">: </w:t>
      </w:r>
      <w:r w:rsidRPr="00CE5337">
        <w:rPr>
          <w:rFonts w:ascii="Times New Roman" w:eastAsia="Calibri" w:hAnsi="Times New Roman" w:cs="Times New Roman"/>
          <w:bCs/>
          <w:lang w:eastAsia="ru-RU"/>
        </w:rPr>
        <w:t>628181, Ханты-Мансийский автономный округ – Югра, г. Нягань, 2 микрорайон, дом 31.</w:t>
      </w:r>
    </w:p>
    <w:p w:rsidR="00CE5337" w:rsidRPr="00CE5337" w:rsidRDefault="00CE5337" w:rsidP="00CE5337">
      <w:pPr>
        <w:spacing w:after="0" w:line="240" w:lineRule="auto"/>
        <w:rPr>
          <w:rFonts w:ascii="Times New Roman" w:eastAsia="Calibri" w:hAnsi="Times New Roman" w:cs="Times New Roman"/>
          <w:u w:val="single"/>
          <w:lang w:eastAsia="ru-RU"/>
        </w:rPr>
      </w:pPr>
    </w:p>
    <w:p w:rsidR="00CE5337" w:rsidRPr="00CE5337" w:rsidRDefault="00CE5337" w:rsidP="00CE5337">
      <w:pPr>
        <w:spacing w:after="0" w:line="240" w:lineRule="auto"/>
        <w:rPr>
          <w:rFonts w:ascii="Times New Roman" w:eastAsia="Times New Roman" w:hAnsi="Times New Roman" w:cs="Times New Roman"/>
          <w:b/>
          <w:lang w:eastAsia="ru-RU"/>
        </w:rPr>
      </w:pPr>
      <w:r w:rsidRPr="00CE5337">
        <w:rPr>
          <w:rFonts w:ascii="Times New Roman" w:eastAsia="Times New Roman" w:hAnsi="Times New Roman" w:cs="Times New Roman"/>
          <w:b/>
          <w:lang w:eastAsia="ru-RU"/>
        </w:rPr>
        <w:t>Сроки поставки товара: в течение 15 календарных дней с даты заключения договора.</w:t>
      </w:r>
    </w:p>
    <w:p w:rsidR="00CE5337" w:rsidRPr="00CE5337" w:rsidRDefault="00CE5337" w:rsidP="00CE5337">
      <w:pPr>
        <w:spacing w:after="0" w:line="240" w:lineRule="auto"/>
        <w:rPr>
          <w:rFonts w:ascii="Times New Roman" w:eastAsia="Times New Roman" w:hAnsi="Times New Roman" w:cs="Times New Roman"/>
          <w:b/>
          <w:lang w:eastAsia="ru-RU"/>
        </w:rPr>
      </w:pPr>
    </w:p>
    <w:p w:rsidR="00CE5337" w:rsidRPr="00CE5337" w:rsidRDefault="00CE5337" w:rsidP="00CE5337">
      <w:pPr>
        <w:spacing w:after="0" w:line="240" w:lineRule="auto"/>
        <w:rPr>
          <w:rFonts w:ascii="Times New Roman" w:eastAsia="Times New Roman" w:hAnsi="Times New Roman" w:cs="Times New Roman"/>
          <w:b/>
          <w:lang w:eastAsia="ru-RU"/>
        </w:rPr>
      </w:pPr>
    </w:p>
    <w:p w:rsidR="00CE5337" w:rsidRPr="00CE5337" w:rsidRDefault="00CE5337" w:rsidP="00CE5337">
      <w:pPr>
        <w:spacing w:after="0" w:line="240" w:lineRule="auto"/>
        <w:rPr>
          <w:rFonts w:ascii="Times New Roman" w:eastAsia="Times New Roman" w:hAnsi="Times New Roman" w:cs="Times New Roman"/>
          <w:b/>
          <w:lang w:eastAsia="ru-RU"/>
        </w:rPr>
      </w:pPr>
    </w:p>
    <w:p w:rsidR="00CE5337" w:rsidRPr="00CE5337" w:rsidRDefault="00CE5337" w:rsidP="00CE5337">
      <w:pPr>
        <w:spacing w:after="0" w:line="240" w:lineRule="auto"/>
        <w:rPr>
          <w:rFonts w:ascii="Times New Roman" w:eastAsia="Times New Roman" w:hAnsi="Times New Roman" w:cs="Times New Roman"/>
          <w:b/>
          <w:sz w:val="24"/>
          <w:szCs w:val="24"/>
          <w:lang w:eastAsia="ru-RU"/>
        </w:rPr>
      </w:pPr>
    </w:p>
    <w:p w:rsidR="00CE5337" w:rsidRPr="00CE5337" w:rsidRDefault="00CE5337" w:rsidP="00CE5337">
      <w:pPr>
        <w:widowControl w:val="0"/>
        <w:spacing w:after="0" w:line="240" w:lineRule="auto"/>
        <w:ind w:firstLine="567"/>
        <w:jc w:val="center"/>
        <w:rPr>
          <w:rFonts w:ascii="Times New Roman" w:eastAsia="Calibri" w:hAnsi="Times New Roman" w:cs="Times New Roman"/>
          <w:b/>
          <w:bCs/>
          <w:color w:val="000000"/>
          <w:lang w:eastAsia="zh-CN"/>
        </w:rPr>
      </w:pPr>
    </w:p>
    <w:tbl>
      <w:tblPr>
        <w:tblW w:w="0" w:type="auto"/>
        <w:tblLook w:val="04A0" w:firstRow="1" w:lastRow="0" w:firstColumn="1" w:lastColumn="0" w:noHBand="0" w:noVBand="1"/>
      </w:tblPr>
      <w:tblGrid>
        <w:gridCol w:w="4590"/>
        <w:gridCol w:w="4482"/>
      </w:tblGrid>
      <w:tr w:rsidR="00CE5337" w:rsidRPr="00CE5337" w:rsidTr="00D14181">
        <w:trPr>
          <w:trHeight w:val="2222"/>
        </w:trPr>
        <w:tc>
          <w:tcPr>
            <w:tcW w:w="4590" w:type="dxa"/>
            <w:shd w:val="clear" w:color="auto" w:fill="auto"/>
          </w:tcPr>
          <w:p w:rsidR="00CE5337" w:rsidRPr="00CE5337" w:rsidRDefault="00CE5337" w:rsidP="00CE5337">
            <w:pPr>
              <w:spacing w:after="0" w:line="240" w:lineRule="auto"/>
              <w:jc w:val="both"/>
              <w:rPr>
                <w:rFonts w:ascii="Times New Roman" w:eastAsia="Calibri" w:hAnsi="Times New Roman" w:cs="Times New Roman"/>
                <w:b/>
                <w:lang w:eastAsia="ru-RU"/>
              </w:rPr>
            </w:pPr>
            <w:r w:rsidRPr="00CE5337">
              <w:rPr>
                <w:rFonts w:ascii="Times New Roman" w:eastAsia="Calibri" w:hAnsi="Times New Roman" w:cs="Times New Roman"/>
                <w:b/>
                <w:lang w:eastAsia="ru-RU"/>
              </w:rPr>
              <w:t>ПОСТАВЩИК</w:t>
            </w:r>
          </w:p>
          <w:p w:rsidR="00CE5337" w:rsidRPr="00CE5337" w:rsidRDefault="00CE5337" w:rsidP="00CE5337">
            <w:pPr>
              <w:spacing w:after="0" w:line="240" w:lineRule="auto"/>
              <w:rPr>
                <w:rFonts w:ascii="Times New Roman" w:eastAsia="Calibri" w:hAnsi="Times New Roman" w:cs="Times New Roman"/>
                <w:b/>
                <w:lang w:eastAsia="ru-RU"/>
              </w:rPr>
            </w:pPr>
          </w:p>
          <w:p w:rsidR="00CE5337" w:rsidRPr="00CE5337" w:rsidRDefault="00CE5337" w:rsidP="00CE5337">
            <w:pPr>
              <w:spacing w:after="0" w:line="240" w:lineRule="auto"/>
              <w:rPr>
                <w:rFonts w:ascii="Times New Roman" w:eastAsia="Calibri" w:hAnsi="Times New Roman" w:cs="Times New Roman"/>
                <w:b/>
                <w:lang w:eastAsia="ru-RU"/>
              </w:rPr>
            </w:pPr>
          </w:p>
          <w:p w:rsidR="00CE5337" w:rsidRPr="00CE5337" w:rsidRDefault="00CE5337" w:rsidP="00CE5337">
            <w:pPr>
              <w:spacing w:after="0" w:line="240" w:lineRule="auto"/>
              <w:rPr>
                <w:rFonts w:ascii="Times New Roman" w:eastAsia="Calibri" w:hAnsi="Times New Roman" w:cs="Times New Roman"/>
                <w:b/>
                <w:lang w:eastAsia="ru-RU"/>
              </w:rPr>
            </w:pPr>
          </w:p>
          <w:p w:rsidR="00CE5337" w:rsidRPr="00CE5337" w:rsidRDefault="00CE5337" w:rsidP="00CE5337">
            <w:pPr>
              <w:spacing w:after="0" w:line="240" w:lineRule="auto"/>
              <w:rPr>
                <w:rFonts w:ascii="Times New Roman" w:eastAsia="Calibri" w:hAnsi="Times New Roman" w:cs="Times New Roman"/>
                <w:b/>
                <w:lang w:eastAsia="ru-RU"/>
              </w:rPr>
            </w:pPr>
          </w:p>
          <w:p w:rsidR="00CE5337" w:rsidRPr="00CE5337" w:rsidRDefault="00CE5337" w:rsidP="00CE5337">
            <w:pPr>
              <w:spacing w:after="0" w:line="240" w:lineRule="auto"/>
              <w:rPr>
                <w:rFonts w:ascii="Times New Roman" w:eastAsia="Calibri" w:hAnsi="Times New Roman" w:cs="Times New Roman"/>
                <w:b/>
                <w:lang w:eastAsia="ru-RU"/>
              </w:rPr>
            </w:pPr>
            <w:r w:rsidRPr="00CE5337">
              <w:rPr>
                <w:rFonts w:ascii="Times New Roman" w:eastAsia="Calibri" w:hAnsi="Times New Roman" w:cs="Times New Roman"/>
                <w:b/>
                <w:lang w:eastAsia="ru-RU"/>
              </w:rPr>
              <w:t>__________________/_____________/</w:t>
            </w:r>
          </w:p>
          <w:p w:rsidR="00CE5337" w:rsidRPr="00CE5337" w:rsidRDefault="00CE5337" w:rsidP="00CE5337">
            <w:pPr>
              <w:spacing w:after="0" w:line="240" w:lineRule="auto"/>
              <w:rPr>
                <w:rFonts w:ascii="Times New Roman" w:eastAsia="Calibri" w:hAnsi="Times New Roman" w:cs="Times New Roman"/>
                <w:b/>
                <w:lang w:eastAsia="ru-RU"/>
              </w:rPr>
            </w:pPr>
            <w:r w:rsidRPr="00CE5337">
              <w:rPr>
                <w:rFonts w:ascii="Times New Roman" w:eastAsia="Calibri" w:hAnsi="Times New Roman" w:cs="Times New Roman"/>
                <w:b/>
                <w:lang w:eastAsia="ru-RU"/>
              </w:rPr>
              <w:t>М.П.</w:t>
            </w:r>
          </w:p>
        </w:tc>
        <w:tc>
          <w:tcPr>
            <w:tcW w:w="4482" w:type="dxa"/>
            <w:shd w:val="clear" w:color="auto" w:fill="auto"/>
          </w:tcPr>
          <w:p w:rsidR="00CE5337" w:rsidRPr="00CE5337" w:rsidRDefault="00CE5337" w:rsidP="00CE5337">
            <w:pPr>
              <w:spacing w:after="0" w:line="240" w:lineRule="auto"/>
              <w:jc w:val="both"/>
              <w:rPr>
                <w:rFonts w:ascii="Times New Roman" w:eastAsia="Calibri" w:hAnsi="Times New Roman" w:cs="Times New Roman"/>
                <w:b/>
                <w:lang w:eastAsia="ru-RU"/>
              </w:rPr>
            </w:pPr>
            <w:r w:rsidRPr="00CE5337">
              <w:rPr>
                <w:rFonts w:ascii="Times New Roman" w:eastAsia="Calibri" w:hAnsi="Times New Roman" w:cs="Times New Roman"/>
                <w:b/>
                <w:lang w:eastAsia="ru-RU"/>
              </w:rPr>
              <w:t>ЗАКАЗЧИК</w:t>
            </w:r>
          </w:p>
          <w:p w:rsidR="00CE5337" w:rsidRPr="00CE5337" w:rsidRDefault="00CE5337" w:rsidP="00CE5337">
            <w:pPr>
              <w:spacing w:after="0" w:line="240" w:lineRule="auto"/>
              <w:rPr>
                <w:rFonts w:ascii="Times New Roman" w:eastAsia="Times New Roman" w:hAnsi="Times New Roman" w:cs="Times New Roman"/>
                <w:b/>
                <w:lang w:eastAsia="ru-RU"/>
              </w:rPr>
            </w:pPr>
            <w:r w:rsidRPr="00CE5337">
              <w:rPr>
                <w:rFonts w:ascii="Times New Roman" w:eastAsia="Times New Roman" w:hAnsi="Times New Roman" w:cs="Times New Roman"/>
                <w:b/>
                <w:lang w:eastAsia="ru-RU"/>
              </w:rPr>
              <w:t>Директор</w:t>
            </w:r>
          </w:p>
          <w:p w:rsidR="00CE5337" w:rsidRPr="00CE5337" w:rsidRDefault="00CE5337" w:rsidP="00CE5337">
            <w:pPr>
              <w:spacing w:after="0" w:line="240" w:lineRule="auto"/>
              <w:rPr>
                <w:rFonts w:ascii="Times New Roman" w:eastAsia="Times New Roman" w:hAnsi="Times New Roman" w:cs="Times New Roman"/>
                <w:b/>
                <w:lang w:eastAsia="ru-RU"/>
              </w:rPr>
            </w:pPr>
            <w:r w:rsidRPr="00CE5337">
              <w:rPr>
                <w:rFonts w:ascii="Times New Roman" w:eastAsia="Times New Roman" w:hAnsi="Times New Roman" w:cs="Times New Roman"/>
                <w:b/>
                <w:lang w:eastAsia="ru-RU"/>
              </w:rPr>
              <w:t xml:space="preserve">МАОУ г. Нягани «СОШ №6» </w:t>
            </w:r>
          </w:p>
          <w:p w:rsidR="00CE5337" w:rsidRPr="00CE5337" w:rsidRDefault="00CE5337" w:rsidP="00CE5337">
            <w:pPr>
              <w:spacing w:after="0" w:line="240" w:lineRule="auto"/>
              <w:rPr>
                <w:rFonts w:ascii="Times New Roman" w:eastAsia="Times New Roman" w:hAnsi="Times New Roman" w:cs="Times New Roman"/>
                <w:b/>
                <w:lang w:eastAsia="ru-RU"/>
              </w:rPr>
            </w:pPr>
            <w:r w:rsidRPr="00CE5337">
              <w:rPr>
                <w:rFonts w:ascii="Times New Roman" w:eastAsia="Times New Roman" w:hAnsi="Times New Roman" w:cs="Times New Roman"/>
                <w:b/>
                <w:lang w:eastAsia="ru-RU"/>
              </w:rPr>
              <w:t>им. А. И. Гордиенко</w:t>
            </w:r>
          </w:p>
          <w:p w:rsidR="00CE5337" w:rsidRPr="00CE5337" w:rsidRDefault="00CE5337" w:rsidP="00CE5337">
            <w:pPr>
              <w:spacing w:after="0" w:line="240" w:lineRule="auto"/>
              <w:rPr>
                <w:rFonts w:ascii="Times New Roman" w:eastAsia="Times New Roman" w:hAnsi="Times New Roman" w:cs="Times New Roman"/>
                <w:b/>
                <w:lang w:eastAsia="ru-RU"/>
              </w:rPr>
            </w:pPr>
          </w:p>
          <w:p w:rsidR="00CE5337" w:rsidRPr="00CE5337" w:rsidRDefault="00CE5337" w:rsidP="00CE5337">
            <w:pPr>
              <w:spacing w:after="0" w:line="240" w:lineRule="auto"/>
              <w:rPr>
                <w:rFonts w:ascii="Times New Roman" w:eastAsia="Times New Roman" w:hAnsi="Times New Roman" w:cs="Times New Roman"/>
                <w:b/>
                <w:lang w:eastAsia="ru-RU"/>
              </w:rPr>
            </w:pPr>
          </w:p>
          <w:p w:rsidR="00CE5337" w:rsidRPr="00CE5337" w:rsidRDefault="00CE5337" w:rsidP="00CE5337">
            <w:pPr>
              <w:spacing w:after="0" w:line="240" w:lineRule="auto"/>
              <w:rPr>
                <w:rFonts w:ascii="Times New Roman" w:eastAsia="Times New Roman" w:hAnsi="Times New Roman" w:cs="Times New Roman"/>
                <w:b/>
                <w:lang w:eastAsia="ru-RU"/>
              </w:rPr>
            </w:pPr>
          </w:p>
          <w:p w:rsidR="00CE5337" w:rsidRPr="00CE5337" w:rsidRDefault="00CE5337" w:rsidP="00CE5337">
            <w:pPr>
              <w:spacing w:after="0" w:line="240" w:lineRule="auto"/>
              <w:rPr>
                <w:rFonts w:ascii="Times New Roman" w:eastAsia="Times New Roman" w:hAnsi="Times New Roman" w:cs="Times New Roman"/>
                <w:b/>
                <w:lang w:eastAsia="ru-RU"/>
              </w:rPr>
            </w:pPr>
            <w:r w:rsidRPr="00CE5337">
              <w:rPr>
                <w:rFonts w:ascii="Times New Roman" w:eastAsia="Times New Roman" w:hAnsi="Times New Roman" w:cs="Times New Roman"/>
                <w:b/>
                <w:lang w:eastAsia="ru-RU"/>
              </w:rPr>
              <w:t>_____________/Л.В. Шакирова/</w:t>
            </w:r>
          </w:p>
          <w:p w:rsidR="00CE5337" w:rsidRPr="00CE5337" w:rsidRDefault="00CE5337" w:rsidP="00CE5337">
            <w:pPr>
              <w:spacing w:after="0" w:line="240" w:lineRule="auto"/>
              <w:rPr>
                <w:rFonts w:ascii="Times New Roman" w:eastAsia="Times New Roman" w:hAnsi="Times New Roman" w:cs="Times New Roman"/>
                <w:b/>
                <w:lang w:eastAsia="ru-RU"/>
              </w:rPr>
            </w:pPr>
            <w:r w:rsidRPr="00CE5337">
              <w:rPr>
                <w:rFonts w:ascii="Times New Roman" w:eastAsia="Times New Roman" w:hAnsi="Times New Roman" w:cs="Times New Roman"/>
                <w:b/>
                <w:lang w:eastAsia="ru-RU"/>
              </w:rPr>
              <w:t>М.П.</w:t>
            </w:r>
          </w:p>
          <w:p w:rsidR="00CE5337" w:rsidRPr="00CE5337" w:rsidRDefault="00CE5337" w:rsidP="00CE5337">
            <w:pPr>
              <w:spacing w:after="0" w:line="240" w:lineRule="auto"/>
              <w:rPr>
                <w:rFonts w:ascii="Times New Roman" w:eastAsia="Calibri" w:hAnsi="Times New Roman" w:cs="Times New Roman"/>
                <w:b/>
                <w:lang w:eastAsia="ru-RU"/>
              </w:rPr>
            </w:pPr>
          </w:p>
        </w:tc>
      </w:tr>
    </w:tbl>
    <w:p w:rsidR="00CE5337" w:rsidRPr="00CE5337" w:rsidRDefault="00CE5337" w:rsidP="00CE5337">
      <w:pPr>
        <w:spacing w:after="0" w:line="240" w:lineRule="auto"/>
        <w:jc w:val="center"/>
        <w:rPr>
          <w:rFonts w:ascii="Times New Roman" w:eastAsia="Calibri" w:hAnsi="Times New Roman" w:cs="Times New Roman"/>
          <w:b/>
          <w:bCs/>
          <w:color w:val="000000"/>
          <w:lang w:eastAsia="zh-CN"/>
        </w:rPr>
      </w:pPr>
    </w:p>
    <w:p w:rsidR="00AE64F7" w:rsidRDefault="00AE64F7"/>
    <w:sectPr w:rsidR="00AE64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079"/>
    <w:rsid w:val="008E2079"/>
    <w:rsid w:val="00AE64F7"/>
    <w:rsid w:val="00CE5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E66035-14AB-4B1F-B557-DB5BF40F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800200.1" TargetMode="External"/><Relationship Id="rId5" Type="http://schemas.openxmlformats.org/officeDocument/2006/relationships/hyperlink" Target="file:///C:\&#1040;&#1085;&#1075;&#1077;&#1083;&#1080;&#1085;&#1072;%20&#1070;&#1088;&#1080;&#1089;&#1090;\PC\Desktop\&#1047;&#1072;&#1082;&#1091;&#1087;&#1082;&#1080;%20223%20&#1060;&#1047;%202023%20&#1075;\&#1084;&#1072;&#1083;&#1072;&#1103;%20&#1079;&#1072;&#1082;&#1091;&#1087;&#1082;&#1072;\&#1052;&#1080;&#1093;&#1072;&#1080;&#1083;\&#1048;&#1079;&#1074;&#1077;&#1097;&#1077;&#1085;&#1080;&#1077;_&#1047;&#1050;_%20&#1087;&#1086;&#1089;&#1090;&#1072;&#1074;&#1082;&#1072;%20&#1084;&#1077;&#1076;&#1080;&#1082;&#1072;&#1084;&#1077;&#1085;&#1090;&#1099;%20(1).doc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3628</Words>
  <Characters>20680</Characters>
  <Application>Microsoft Office Word</Application>
  <DocSecurity>0</DocSecurity>
  <Lines>172</Lines>
  <Paragraphs>48</Paragraphs>
  <ScaleCrop>false</ScaleCrop>
  <Company/>
  <LinksUpToDate>false</LinksUpToDate>
  <CharactersWithSpaces>24260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Гусейнова Юлия Михайловна</dc:creator>
  <cp:keywords/>
  <dc:description/>
  <cp:lastModifiedBy>Гусейнова Юлия Михайловна</cp:lastModifiedBy>
  <cp:revision>2</cp:revision>
  <dcterms:created xsi:type="dcterms:W3CDTF">2026-09-28T03:56:00Z</dcterms:created>
  <dcterms:modified xsi:type="dcterms:W3CDTF">2026-09-28T03:57:00Z</dcterms:modified>
</cp:coreProperties>
</file>